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10032934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7A150436" w14:textId="77777777" w:rsidR="00774926" w:rsidRPr="00A95C08" w:rsidRDefault="00440F86" w:rsidP="00A95C08">
          <w:pPr>
            <w:pStyle w:val="a3"/>
            <w:spacing w:line="360" w:lineRule="aut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pict w14:anchorId="007C7A21">
              <v:rect id="_x0000_s1027" style="position:absolute;left:0;text-align:left;margin-left:6.75pt;margin-top:3pt;width:623.2pt;height:87.55pt;z-index:251659264;mso-width-percent:1050;mso-position-horizontal-relative:page;mso-position-vertical-relative:top-margin-area;mso-width-percent:1050;mso-height-relative:top-margin-area" o:allowincell="f" strokecolor="#dad6b2 [1944]" strokeweight="1pt">
                <v:fill color2="#e6e4cc [1304]" focusposition="1" focussize="" focus="100%" type="gradient"/>
                <v:shadow on="t" type="perspective" color="#6c6634 [1608]" opacity=".5" offset="1pt" offset2="-3pt"/>
                <w10:wrap anchorx="page" anchory="margin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4265FE5C">
              <v:rect id="_x0000_s1026" style="position:absolute;left:0;text-align:left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dad6b2 [1944]" strokeweight="1pt">
                <v:fill color2="#e6e4cc [1304]" focusposition="1" focussize="" focus="100%" type="gradient"/>
                <v:shadow on="t" type="perspective" color="#6c6634 [1608]" opacity=".5" offset="1pt" offset2="-3pt"/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5DDBD601">
              <v:rect id="_x0000_s1029" style="position:absolute;left:0;text-align:left;margin-left:0;margin-top:0;width:7.15pt;height:883.2pt;z-index:251661312;mso-height-percent:1050;mso-position-horizontal:center;mso-position-horizontal-relative:left-margin-area;mso-position-vertical:center;mso-position-vertical-relative:page;mso-height-percent:1050" o:allowincell="f" strokecolor="#a29a4e [2408]">
                <w10:wrap anchorx="margin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55ADCDB6">
              <v:rect id="_x0000_s1028" style="position:absolute;left:0;text-align:left;margin-left:0;margin-top:0;width:7.15pt;height:883.2pt;z-index:251660288;mso-height-percent:1050;mso-position-horizontal:center;mso-position-horizontal-relative:right-margin-area;mso-position-vertical:center;mso-position-vertical-relative:page;mso-height-percent:1050" o:allowincell="f" strokecolor="#a29a4e [2408]">
                <w10:wrap anchorx="page" anchory="page"/>
              </v:rect>
            </w:pict>
          </w:r>
        </w:p>
        <w:sdt>
          <w:sdtPr>
            <w:rPr>
              <w:rFonts w:asciiTheme="majorHAnsi" w:eastAsiaTheme="majorEastAsia" w:hAnsiTheme="majorHAnsi" w:cs="Arial"/>
              <w:b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336BE871" w14:textId="77777777" w:rsidR="00774926" w:rsidRPr="00A95C08" w:rsidRDefault="00BD6E02" w:rsidP="00A95C08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</w:rPr>
              </w:pPr>
              <w:r w:rsidRPr="00A95C08">
                <w:rPr>
                  <w:rFonts w:asciiTheme="majorHAnsi" w:eastAsiaTheme="majorEastAsia" w:hAnsiTheme="majorHAnsi" w:cs="Arial"/>
                  <w:b/>
                </w:rPr>
                <w:t>Бизнес-план</w:t>
              </w:r>
            </w:p>
          </w:sdtContent>
        </w:sdt>
        <w:sdt>
          <w:sdtPr>
            <w:rPr>
              <w:rFonts w:asciiTheme="majorHAnsi" w:eastAsiaTheme="majorEastAsia" w:hAnsiTheme="majorHAnsi" w:cs="Arial"/>
              <w:b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DC0FE9B" w14:textId="77777777" w:rsidR="00774926" w:rsidRPr="00A95C08" w:rsidRDefault="00547DC0" w:rsidP="00547DC0">
              <w:pPr>
                <w:pStyle w:val="a3"/>
                <w:spacing w:line="360" w:lineRule="auto"/>
                <w:ind w:firstLine="0"/>
                <w:jc w:val="center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="Arial"/>
                  <w:b/>
                </w:rPr>
                <w:t>Создание цеха</w:t>
              </w:r>
              <w:r w:rsidR="003E71EA">
                <w:rPr>
                  <w:rFonts w:asciiTheme="majorHAnsi" w:eastAsiaTheme="majorEastAsia" w:hAnsiTheme="majorHAnsi" w:cs="Arial"/>
                  <w:b/>
                </w:rPr>
                <w:t xml:space="preserve"> по </w:t>
              </w:r>
              <w:r w:rsidR="004E13FB">
                <w:rPr>
                  <w:rFonts w:asciiTheme="majorHAnsi" w:eastAsiaTheme="majorEastAsia" w:hAnsiTheme="majorHAnsi" w:cs="Arial"/>
                  <w:b/>
                </w:rPr>
                <w:t>производству</w:t>
              </w:r>
              <w:r w:rsidR="003E71EA">
                <w:rPr>
                  <w:rFonts w:asciiTheme="majorHAnsi" w:eastAsiaTheme="majorEastAsia" w:hAnsiTheme="majorHAnsi" w:cs="Arial"/>
                  <w:b/>
                </w:rPr>
                <w:t xml:space="preserve"> полуфабрикатов</w:t>
              </w:r>
            </w:p>
          </w:sdtContent>
        </w:sdt>
        <w:p w14:paraId="7FF46C0D" w14:textId="77777777" w:rsidR="007C2BD0" w:rsidRPr="00A95C08" w:rsidRDefault="007C2BD0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5EE23691" w14:textId="77777777" w:rsidR="00774926" w:rsidRPr="00A95C08" w:rsidRDefault="00774926" w:rsidP="00A95C08">
          <w:pPr>
            <w:pStyle w:val="a3"/>
            <w:spacing w:line="360" w:lineRule="auto"/>
            <w:ind w:hanging="567"/>
            <w:jc w:val="center"/>
            <w:rPr>
              <w:rFonts w:asciiTheme="majorHAnsi" w:hAnsiTheme="majorHAnsi"/>
            </w:rPr>
          </w:pPr>
        </w:p>
        <w:p w14:paraId="27543EA8" w14:textId="77777777" w:rsidR="00774926" w:rsidRPr="00A95C08" w:rsidRDefault="0082589C" w:rsidP="00A95C08">
          <w:pPr>
            <w:pStyle w:val="a3"/>
            <w:spacing w:line="360" w:lineRule="auto"/>
            <w:jc w:val="center"/>
            <w:rPr>
              <w:rFonts w:asciiTheme="majorHAnsi" w:hAnsiTheme="majorHAnsi"/>
            </w:rPr>
          </w:pPr>
          <w:r w:rsidRPr="0082589C">
            <w:rPr>
              <w:rFonts w:asciiTheme="majorHAnsi" w:hAnsiTheme="majorHAnsi"/>
              <w:noProof/>
              <w:lang w:eastAsia="ru-RU"/>
            </w:rPr>
            <w:drawing>
              <wp:inline distT="0" distB="0" distL="0" distR="0" wp14:anchorId="5CDB066E" wp14:editId="34268405">
                <wp:extent cx="5669082" cy="3776869"/>
                <wp:effectExtent l="0" t="0" r="0" b="0"/>
                <wp:docPr id="13" name="Рисунок 13" descr="C:\Users\admin\Desktop\liniya-polufabrika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dmin\Desktop\liniya-polufabrikat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7896" cy="378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F46EAC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6D46ACCD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4B601907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40ACF264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45DBBFCB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1A59A3F1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7BF31C2E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388D036D" w14:textId="77777777" w:rsidR="00774926" w:rsidRPr="00A95C08" w:rsidRDefault="00774926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14C94A09" w14:textId="77777777" w:rsidR="00483D25" w:rsidRPr="00A95C08" w:rsidRDefault="00483D25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092A0228" w14:textId="77777777" w:rsidR="00483D25" w:rsidRPr="00A95C08" w:rsidRDefault="00483D25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2BA16591" w14:textId="77777777" w:rsidR="00483D25" w:rsidRPr="00A95C08" w:rsidRDefault="00483D25" w:rsidP="00A95C08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69C22585" w14:textId="77777777" w:rsidR="00774926" w:rsidRPr="00A95C08" w:rsidRDefault="00440F86" w:rsidP="00A95C08">
          <w:pPr>
            <w:jc w:val="center"/>
            <w:rPr>
              <w:rFonts w:asciiTheme="majorHAnsi" w:hAnsiTheme="majorHAnsi"/>
            </w:rPr>
          </w:pPr>
          <w:sdt>
            <w:sdtPr>
              <w:rPr>
                <w:rFonts w:asciiTheme="majorHAnsi" w:hAnsiTheme="majorHAnsi" w:cs="Arial"/>
                <w:b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9-04-2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D93C93" w:rsidRPr="00A95C08">
                <w:rPr>
                  <w:rFonts w:asciiTheme="majorHAnsi" w:hAnsiTheme="majorHAnsi" w:cs="Arial"/>
                  <w:b/>
                </w:rPr>
                <w:t>2</w:t>
              </w:r>
              <w:r w:rsidR="003E71EA">
                <w:rPr>
                  <w:rFonts w:asciiTheme="majorHAnsi" w:hAnsiTheme="majorHAnsi" w:cs="Arial"/>
                  <w:b/>
                </w:rPr>
                <w:t>7</w:t>
              </w:r>
              <w:r w:rsidR="00D93C93" w:rsidRPr="00A95C08">
                <w:rPr>
                  <w:rFonts w:asciiTheme="majorHAnsi" w:hAnsiTheme="majorHAnsi" w:cs="Arial"/>
                  <w:b/>
                </w:rPr>
                <w:t>.0</w:t>
              </w:r>
              <w:r w:rsidR="00874236">
                <w:rPr>
                  <w:rFonts w:asciiTheme="majorHAnsi" w:hAnsiTheme="majorHAnsi" w:cs="Arial"/>
                  <w:b/>
                </w:rPr>
                <w:t>4</w:t>
              </w:r>
              <w:r w:rsidR="00D93C93" w:rsidRPr="00A95C08">
                <w:rPr>
                  <w:rFonts w:asciiTheme="majorHAnsi" w:hAnsiTheme="majorHAnsi" w:cs="Arial"/>
                  <w:b/>
                </w:rPr>
                <w:t>.2019</w:t>
              </w:r>
            </w:sdtContent>
          </w:sdt>
          <w:r w:rsidR="00774926" w:rsidRPr="00A95C08">
            <w:rPr>
              <w:rFonts w:asciiTheme="majorHAnsi" w:hAnsiTheme="majorHAnsi" w:cs="Arial"/>
            </w:rPr>
            <w:t xml:space="preserve"> </w:t>
          </w:r>
          <w:r w:rsidR="00774926" w:rsidRPr="00A95C08">
            <w:rPr>
              <w:rFonts w:asciiTheme="majorHAnsi" w:hAnsiTheme="majorHAnsi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582641D9" w14:textId="77777777" w:rsidR="00C57C06" w:rsidRPr="00A95C08" w:rsidRDefault="00C57C06" w:rsidP="00A95C08">
          <w:pPr>
            <w:pStyle w:val="a7"/>
            <w:spacing w:before="0"/>
            <w:jc w:val="center"/>
            <w:rPr>
              <w:color w:val="auto"/>
              <w:sz w:val="22"/>
              <w:szCs w:val="22"/>
            </w:rPr>
          </w:pPr>
          <w:r w:rsidRPr="00A95C08">
            <w:rPr>
              <w:rFonts w:cs="Arial"/>
              <w:color w:val="auto"/>
              <w:sz w:val="22"/>
              <w:szCs w:val="22"/>
            </w:rPr>
            <w:t>Содержание</w:t>
          </w:r>
        </w:p>
        <w:p w14:paraId="4EB8F633" w14:textId="77777777" w:rsidR="0001426A" w:rsidRPr="0001426A" w:rsidRDefault="0056206B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r w:rsidRPr="00A95C08">
            <w:rPr>
              <w:rFonts w:asciiTheme="majorHAnsi" w:hAnsiTheme="majorHAnsi"/>
            </w:rPr>
            <w:fldChar w:fldCharType="begin"/>
          </w:r>
          <w:r w:rsidR="00C57C06" w:rsidRPr="00A95C08">
            <w:rPr>
              <w:rFonts w:asciiTheme="majorHAnsi" w:hAnsiTheme="majorHAnsi"/>
            </w:rPr>
            <w:instrText xml:space="preserve"> TOC \o "1-3" \h \z \u </w:instrText>
          </w:r>
          <w:r w:rsidRPr="00A95C08">
            <w:rPr>
              <w:rFonts w:asciiTheme="majorHAnsi" w:hAnsiTheme="majorHAnsi"/>
            </w:rPr>
            <w:fldChar w:fldCharType="separate"/>
          </w:r>
          <w:hyperlink w:anchor="_Toc7295294" w:history="1">
            <w:r w:rsidR="0001426A" w:rsidRPr="0001426A">
              <w:rPr>
                <w:rStyle w:val="a8"/>
                <w:rFonts w:asciiTheme="majorHAnsi" w:hAnsiTheme="majorHAnsi"/>
              </w:rPr>
              <w:t>1.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Резюме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_Toc7295294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3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8C9F099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295" w:history="1">
            <w:r w:rsidR="0001426A" w:rsidRPr="0001426A">
              <w:rPr>
                <w:rStyle w:val="a8"/>
                <w:rFonts w:asciiTheme="majorHAnsi" w:hAnsiTheme="majorHAnsi"/>
              </w:rPr>
              <w:t>2.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Информация о текущей деятельности Инициатора проекта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_Toc7295295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5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661FF0E6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296" w:history="1">
            <w:r w:rsidR="0001426A" w:rsidRPr="0001426A">
              <w:rPr>
                <w:rStyle w:val="a8"/>
                <w:rFonts w:asciiTheme="majorHAnsi" w:hAnsiTheme="majorHAnsi"/>
              </w:rPr>
              <w:t>3.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Описание проекта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_Toc7295296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9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7269A728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297" w:history="1">
            <w:r w:rsidR="0001426A" w:rsidRPr="0001426A">
              <w:rPr>
                <w:rStyle w:val="a8"/>
                <w:rFonts w:asciiTheme="majorHAnsi" w:hAnsiTheme="majorHAnsi"/>
              </w:rPr>
              <w:t>4.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Информация об основных участниках проекта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_Toc7295297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10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5A3E902F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298" w:history="1">
            <w:r w:rsidR="0001426A" w:rsidRPr="0001426A">
              <w:rPr>
                <w:rStyle w:val="a8"/>
                <w:rFonts w:asciiTheme="majorHAnsi" w:hAnsiTheme="majorHAnsi"/>
              </w:rPr>
              <w:t>5.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Описание продукта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_Toc7295298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11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D2E2F38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299" w:history="1">
            <w:r w:rsidR="0001426A" w:rsidRPr="0001426A">
              <w:rPr>
                <w:rStyle w:val="a8"/>
                <w:rFonts w:asciiTheme="majorHAnsi" w:hAnsiTheme="majorHAnsi"/>
              </w:rPr>
              <w:t>6.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Описание рынка продукции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_Toc7295299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13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5FD65082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00" w:history="1">
            <w:r w:rsidR="0001426A" w:rsidRPr="0001426A">
              <w:rPr>
                <w:rStyle w:val="a8"/>
                <w:rFonts w:asciiTheme="majorHAnsi" w:hAnsiTheme="majorHAnsi"/>
              </w:rPr>
              <w:t>7.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Организационный план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_Toc7295300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14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3BDB6AE9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01" w:history="1">
            <w:r w:rsidR="0001426A" w:rsidRPr="0001426A">
              <w:rPr>
                <w:rStyle w:val="a8"/>
                <w:rFonts w:asciiTheme="majorHAnsi" w:hAnsiTheme="majorHAnsi"/>
              </w:rPr>
              <w:t>8.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План продаж и стратегия маркетинга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_Toc7295301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16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6BA144C2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02" w:history="1">
            <w:r w:rsidR="0001426A" w:rsidRPr="0001426A">
              <w:rPr>
                <w:rStyle w:val="a8"/>
                <w:rFonts w:asciiTheme="majorHAnsi" w:hAnsiTheme="majorHAnsi"/>
              </w:rPr>
              <w:t>9.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Производственный план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_Toc7295302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17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4D7B7B2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4" w:history="1">
            <w:r w:rsidR="0001426A" w:rsidRPr="0001426A">
              <w:rPr>
                <w:rStyle w:val="a8"/>
                <w:rFonts w:asciiTheme="majorHAnsi" w:hAnsiTheme="majorHAnsi"/>
              </w:rPr>
              <w:t>10.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Социально-экономическое и экологическое воздействие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_Toc7295314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18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02AEECD4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5" w:history="1">
            <w:r w:rsidR="0001426A" w:rsidRPr="0001426A">
              <w:rPr>
                <w:rStyle w:val="a8"/>
                <w:rFonts w:asciiTheme="majorHAnsi" w:hAnsiTheme="majorHAnsi"/>
              </w:rPr>
              <w:t>11.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Финансовый план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_Toc7295315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19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0BC0273C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6" w:history="1">
            <w:r w:rsidR="0001426A" w:rsidRPr="0001426A">
              <w:rPr>
                <w:rStyle w:val="a8"/>
                <w:rFonts w:asciiTheme="majorHAnsi" w:hAnsiTheme="majorHAnsi"/>
              </w:rPr>
              <w:t>12.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План финансирования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_Toc7295316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24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65ADCE56" w14:textId="77777777" w:rsidR="0001426A" w:rsidRPr="0001426A" w:rsidRDefault="00440F86">
          <w:pPr>
            <w:pStyle w:val="11"/>
            <w:tabs>
              <w:tab w:val="left" w:pos="880"/>
            </w:tabs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7" w:history="1">
            <w:r w:rsidR="0001426A" w:rsidRPr="0001426A">
              <w:rPr>
                <w:rStyle w:val="a8"/>
                <w:rFonts w:asciiTheme="majorHAnsi" w:hAnsiTheme="majorHAnsi"/>
              </w:rPr>
              <w:t>13.</w:t>
            </w:r>
            <w:r w:rsidR="0001426A" w:rsidRPr="0001426A">
              <w:rPr>
                <w:rFonts w:asciiTheme="majorHAnsi" w:eastAsiaTheme="minorEastAsia" w:hAnsiTheme="majorHAnsi" w:cstheme="minorBidi"/>
                <w:b w:val="0"/>
                <w:lang w:eastAsia="ru-RU"/>
              </w:rPr>
              <w:tab/>
            </w:r>
            <w:r w:rsidR="0001426A" w:rsidRPr="0001426A">
              <w:rPr>
                <w:rStyle w:val="a8"/>
                <w:rFonts w:asciiTheme="majorHAnsi" w:hAnsiTheme="majorHAnsi"/>
              </w:rPr>
              <w:t>Анализ проектных рисков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_Toc7295317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26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57D1AA26" w14:textId="77777777" w:rsidR="0001426A" w:rsidRPr="0001426A" w:rsidRDefault="00440F86">
          <w:pPr>
            <w:pStyle w:val="11"/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8" w:history="1">
            <w:r w:rsidR="0001426A" w:rsidRPr="0001426A">
              <w:rPr>
                <w:rStyle w:val="a8"/>
                <w:rFonts w:asciiTheme="majorHAnsi" w:hAnsiTheme="majorHAnsi"/>
              </w:rPr>
              <w:t>Приложение 1.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_Toc7295318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27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1795A75" w14:textId="77777777" w:rsidR="0001426A" w:rsidRPr="0001426A" w:rsidRDefault="00440F86">
          <w:pPr>
            <w:pStyle w:val="11"/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19" w:history="1">
            <w:r w:rsidR="0001426A" w:rsidRPr="0001426A">
              <w:rPr>
                <w:rStyle w:val="a8"/>
                <w:rFonts w:asciiTheme="majorHAnsi" w:hAnsiTheme="majorHAnsi"/>
              </w:rPr>
              <w:t>Приложение 2.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_Toc7295319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28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47900E80" w14:textId="77777777" w:rsidR="0001426A" w:rsidRPr="0001426A" w:rsidRDefault="00440F86">
          <w:pPr>
            <w:pStyle w:val="11"/>
            <w:rPr>
              <w:rFonts w:asciiTheme="majorHAnsi" w:eastAsiaTheme="minorEastAsia" w:hAnsiTheme="majorHAnsi" w:cstheme="minorBidi"/>
              <w:b w:val="0"/>
              <w:lang w:eastAsia="ru-RU"/>
            </w:rPr>
          </w:pPr>
          <w:hyperlink w:anchor="_Toc7295320" w:history="1">
            <w:r w:rsidR="0001426A" w:rsidRPr="0001426A">
              <w:rPr>
                <w:rStyle w:val="a8"/>
                <w:rFonts w:asciiTheme="majorHAnsi" w:hAnsiTheme="majorHAnsi"/>
              </w:rPr>
              <w:t>Приложение 3.</w:t>
            </w:r>
            <w:r w:rsidR="0001426A" w:rsidRPr="0001426A">
              <w:rPr>
                <w:rFonts w:asciiTheme="majorHAnsi" w:hAnsiTheme="majorHAnsi"/>
                <w:webHidden/>
              </w:rPr>
              <w:tab/>
            </w:r>
            <w:r w:rsidR="0001426A" w:rsidRPr="0001426A">
              <w:rPr>
                <w:rFonts w:asciiTheme="majorHAnsi" w:hAnsiTheme="majorHAnsi"/>
                <w:webHidden/>
              </w:rPr>
              <w:fldChar w:fldCharType="begin"/>
            </w:r>
            <w:r w:rsidR="0001426A" w:rsidRPr="0001426A">
              <w:rPr>
                <w:rFonts w:asciiTheme="majorHAnsi" w:hAnsiTheme="majorHAnsi"/>
                <w:webHidden/>
              </w:rPr>
              <w:instrText xml:space="preserve"> PAGEREF _Toc7295320 \h </w:instrText>
            </w:r>
            <w:r w:rsidR="0001426A" w:rsidRPr="0001426A">
              <w:rPr>
                <w:rFonts w:asciiTheme="majorHAnsi" w:hAnsiTheme="majorHAnsi"/>
                <w:webHidden/>
              </w:rPr>
            </w:r>
            <w:r w:rsidR="0001426A" w:rsidRPr="0001426A">
              <w:rPr>
                <w:rFonts w:asciiTheme="majorHAnsi" w:hAnsiTheme="majorHAnsi"/>
                <w:webHidden/>
              </w:rPr>
              <w:fldChar w:fldCharType="separate"/>
            </w:r>
            <w:r w:rsidR="005858EF">
              <w:rPr>
                <w:rFonts w:asciiTheme="majorHAnsi" w:hAnsiTheme="majorHAnsi"/>
                <w:webHidden/>
              </w:rPr>
              <w:t>29</w:t>
            </w:r>
            <w:r w:rsidR="0001426A" w:rsidRPr="0001426A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7C890FBA" w14:textId="77777777" w:rsidR="00C57C06" w:rsidRPr="00A95C08" w:rsidRDefault="0056206B" w:rsidP="00A95C08">
          <w:pPr>
            <w:rPr>
              <w:rFonts w:asciiTheme="majorHAnsi" w:hAnsiTheme="majorHAnsi" w:cs="Arial"/>
            </w:rPr>
          </w:pPr>
          <w:r w:rsidRPr="00A95C08">
            <w:rPr>
              <w:rFonts w:asciiTheme="majorHAnsi" w:hAnsiTheme="majorHAnsi" w:cs="Arial"/>
            </w:rPr>
            <w:fldChar w:fldCharType="end"/>
          </w:r>
        </w:p>
      </w:sdtContent>
    </w:sdt>
    <w:p w14:paraId="312D3A7F" w14:textId="77777777" w:rsidR="00122FE2" w:rsidRPr="00A95C08" w:rsidRDefault="00122FE2" w:rsidP="00A95C08">
      <w:pPr>
        <w:pStyle w:val="2"/>
        <w:spacing w:before="0"/>
        <w:rPr>
          <w:color w:val="auto"/>
          <w:sz w:val="22"/>
          <w:szCs w:val="22"/>
        </w:rPr>
      </w:pPr>
      <w:r w:rsidRPr="00A95C08">
        <w:rPr>
          <w:color w:val="auto"/>
          <w:sz w:val="22"/>
          <w:szCs w:val="22"/>
        </w:rPr>
        <w:br w:type="page"/>
      </w:r>
    </w:p>
    <w:p w14:paraId="2F29F194" w14:textId="77777777" w:rsidR="001020DC" w:rsidRPr="00D96CC0" w:rsidRDefault="001020DC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0" w:name="_Toc7295294"/>
      <w:r w:rsidRPr="00D96CC0">
        <w:rPr>
          <w:color w:val="808080" w:themeColor="background1" w:themeShade="80"/>
        </w:rPr>
        <w:lastRenderedPageBreak/>
        <w:t>Резюме</w:t>
      </w:r>
      <w:bookmarkEnd w:id="0"/>
    </w:p>
    <w:p w14:paraId="772593A1" w14:textId="77777777" w:rsidR="00621A39" w:rsidRDefault="00621A39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Концепция проекта предусматривает</w:t>
      </w:r>
      <w:r w:rsidR="00B93801" w:rsidRPr="00A95C08">
        <w:rPr>
          <w:rFonts w:asciiTheme="majorHAnsi" w:hAnsiTheme="majorHAnsi"/>
        </w:rPr>
        <w:t xml:space="preserve"> </w:t>
      </w:r>
      <w:r w:rsidR="003E71EA">
        <w:rPr>
          <w:rFonts w:asciiTheme="majorHAnsi" w:hAnsiTheme="majorHAnsi"/>
        </w:rPr>
        <w:t xml:space="preserve">открытие цеха по </w:t>
      </w:r>
      <w:r w:rsidR="004E13FB">
        <w:rPr>
          <w:rFonts w:asciiTheme="majorHAnsi" w:hAnsiTheme="majorHAnsi"/>
        </w:rPr>
        <w:t>производству</w:t>
      </w:r>
      <w:r w:rsidR="0042269E">
        <w:rPr>
          <w:rFonts w:asciiTheme="majorHAnsi" w:hAnsiTheme="majorHAnsi"/>
        </w:rPr>
        <w:t xml:space="preserve"> полуфабрикатов </w:t>
      </w:r>
      <w:r w:rsidR="003E71EA">
        <w:rPr>
          <w:rFonts w:asciiTheme="majorHAnsi" w:hAnsiTheme="majorHAnsi"/>
        </w:rPr>
        <w:t>в с. Пригородное,</w:t>
      </w:r>
      <w:r w:rsidR="00B93801" w:rsidRPr="00A95C08">
        <w:rPr>
          <w:rFonts w:asciiTheme="majorHAnsi" w:hAnsiTheme="majorHAnsi"/>
        </w:rPr>
        <w:t xml:space="preserve"> </w:t>
      </w:r>
      <w:r w:rsidR="001B0DE9" w:rsidRPr="00A95C08">
        <w:rPr>
          <w:rFonts w:asciiTheme="majorHAnsi" w:hAnsiTheme="majorHAnsi"/>
        </w:rPr>
        <w:t>Кыргызской Рес</w:t>
      </w:r>
      <w:r w:rsidR="00F9453D" w:rsidRPr="00A95C08">
        <w:rPr>
          <w:rFonts w:asciiTheme="majorHAnsi" w:hAnsiTheme="majorHAnsi"/>
        </w:rPr>
        <w:t>публики</w:t>
      </w:r>
      <w:r w:rsidR="001C4D60" w:rsidRPr="00A95C08">
        <w:rPr>
          <w:rFonts w:asciiTheme="majorHAnsi" w:hAnsiTheme="majorHAnsi"/>
        </w:rPr>
        <w:t>.</w:t>
      </w:r>
      <w:r w:rsidR="00F9453D" w:rsidRPr="00A95C08">
        <w:rPr>
          <w:rFonts w:asciiTheme="majorHAnsi" w:hAnsiTheme="majorHAnsi"/>
        </w:rPr>
        <w:t xml:space="preserve"> </w:t>
      </w:r>
    </w:p>
    <w:p w14:paraId="779D71A9" w14:textId="77777777" w:rsidR="00082078" w:rsidRPr="00F56D35" w:rsidRDefault="00082078" w:rsidP="00082078">
      <w:pPr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E750F3">
        <w:rPr>
          <w:rFonts w:asciiTheme="majorHAnsi" w:hAnsiTheme="majorHAnsi"/>
        </w:rPr>
        <w:t xml:space="preserve">роектом запланировано </w:t>
      </w:r>
      <w:r w:rsidR="004E13FB">
        <w:rPr>
          <w:rFonts w:asciiTheme="majorHAnsi" w:hAnsiTheme="majorHAnsi"/>
        </w:rPr>
        <w:t>производство</w:t>
      </w:r>
      <w:r>
        <w:rPr>
          <w:rFonts w:asciiTheme="majorHAnsi" w:hAnsiTheme="majorHAnsi"/>
        </w:rPr>
        <w:t xml:space="preserve"> полуфабрикатов - пельменей, вареников и котлет из говядины. </w:t>
      </w:r>
      <w:r w:rsidRPr="00F56D35">
        <w:rPr>
          <w:rFonts w:asciiTheme="majorHAnsi" w:hAnsiTheme="majorHAnsi"/>
        </w:rPr>
        <w:t xml:space="preserve">В последующем в ассортимент производимой продукции могут быть добавлены другие виды </w:t>
      </w:r>
      <w:r>
        <w:rPr>
          <w:rFonts w:asciiTheme="majorHAnsi" w:hAnsiTheme="majorHAnsi"/>
        </w:rPr>
        <w:t>полуфабрикатов</w:t>
      </w:r>
      <w:r w:rsidRPr="00F56D35">
        <w:rPr>
          <w:rFonts w:asciiTheme="majorHAnsi" w:hAnsiTheme="majorHAnsi"/>
        </w:rPr>
        <w:t>.</w:t>
      </w:r>
    </w:p>
    <w:p w14:paraId="6E1E4911" w14:textId="77777777" w:rsidR="00082078" w:rsidRPr="00F56D35" w:rsidRDefault="00082078" w:rsidP="00082078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Потребителями планируемо</w:t>
      </w:r>
      <w:r>
        <w:rPr>
          <w:rFonts w:asciiTheme="majorHAnsi" w:hAnsiTheme="majorHAnsi"/>
        </w:rPr>
        <w:t xml:space="preserve">й продукции </w:t>
      </w:r>
      <w:r w:rsidRPr="00F56D35">
        <w:rPr>
          <w:rFonts w:asciiTheme="majorHAnsi" w:hAnsiTheme="majorHAnsi"/>
        </w:rPr>
        <w:t xml:space="preserve">будут </w:t>
      </w:r>
      <w:r>
        <w:rPr>
          <w:rFonts w:asciiTheme="majorHAnsi" w:hAnsiTheme="majorHAnsi"/>
        </w:rPr>
        <w:t>мелкооптовые и розничные покупатели.</w:t>
      </w:r>
    </w:p>
    <w:p w14:paraId="1AE607F1" w14:textId="77777777" w:rsidR="00BF1ACE" w:rsidRPr="00A95C08" w:rsidRDefault="00BF1ACE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Общие инвестиционные затраты по проекту включают в себя:</w:t>
      </w:r>
    </w:p>
    <w:tbl>
      <w:tblPr>
        <w:tblStyle w:val="210"/>
        <w:tblW w:w="7763" w:type="dxa"/>
        <w:tblLook w:val="04A0" w:firstRow="1" w:lastRow="0" w:firstColumn="1" w:lastColumn="0" w:noHBand="0" w:noVBand="1"/>
      </w:tblPr>
      <w:tblGrid>
        <w:gridCol w:w="5353"/>
        <w:gridCol w:w="2410"/>
      </w:tblGrid>
      <w:tr w:rsidR="00ED2488" w:rsidRPr="00A95C08" w14:paraId="47E94AD6" w14:textId="77777777" w:rsidTr="0068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BFBFBF" w:themeFill="background1" w:themeFillShade="BF"/>
            <w:noWrap/>
            <w:hideMark/>
          </w:tcPr>
          <w:p w14:paraId="05CB5849" w14:textId="77777777" w:rsidR="00ED2488" w:rsidRPr="00A95C08" w:rsidRDefault="00ED2488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 xml:space="preserve">Расходы, тыс. </w:t>
            </w:r>
            <w:r w:rsidR="001E2C9A" w:rsidRPr="00A95C08">
              <w:rPr>
                <w:rFonts w:asciiTheme="majorHAnsi" w:eastAsia="Times New Roman" w:hAnsiTheme="majorHAnsi" w:cs="Arial"/>
                <w:lang w:eastAsia="ru-RU"/>
              </w:rPr>
              <w:t>сом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14:paraId="650690AE" w14:textId="77777777" w:rsidR="00ED2488" w:rsidRPr="00A95C08" w:rsidRDefault="00ED2488" w:rsidP="00A95C08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201</w:t>
            </w:r>
            <w:r w:rsidR="00F45F86" w:rsidRPr="00A95C08">
              <w:rPr>
                <w:rFonts w:asciiTheme="majorHAnsi" w:eastAsia="Times New Roman" w:hAnsiTheme="majorHAnsi" w:cs="Arial"/>
                <w:lang w:eastAsia="ru-RU"/>
              </w:rPr>
              <w:t>9</w:t>
            </w:r>
          </w:p>
        </w:tc>
      </w:tr>
      <w:tr w:rsidR="00932B26" w:rsidRPr="00F73EB8" w14:paraId="41FE3A2A" w14:textId="77777777" w:rsidTr="005F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hideMark/>
          </w:tcPr>
          <w:p w14:paraId="5BE8D599" w14:textId="77777777" w:rsidR="00932B26" w:rsidRPr="00A95C08" w:rsidRDefault="00932B26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noWrap/>
            <w:vAlign w:val="center"/>
            <w:hideMark/>
          </w:tcPr>
          <w:p w14:paraId="0E5730F7" w14:textId="77777777" w:rsidR="00932B26" w:rsidRPr="00932B26" w:rsidRDefault="00932B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Cs w:val="18"/>
              </w:rPr>
            </w:pPr>
            <w:r w:rsidRPr="00932B26">
              <w:rPr>
                <w:rFonts w:ascii="Cambria" w:hAnsi="Cambria" w:cs="Arial CYR"/>
                <w:szCs w:val="18"/>
              </w:rPr>
              <w:t>595</w:t>
            </w:r>
          </w:p>
        </w:tc>
      </w:tr>
      <w:tr w:rsidR="00932B26" w:rsidRPr="00F73EB8" w14:paraId="3DDFAAF0" w14:textId="77777777" w:rsidTr="005F55B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hideMark/>
          </w:tcPr>
          <w:p w14:paraId="510A2D35" w14:textId="77777777" w:rsidR="00932B26" w:rsidRPr="00A95C08" w:rsidRDefault="00932B26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Оборотный капитал</w:t>
            </w:r>
          </w:p>
        </w:tc>
        <w:tc>
          <w:tcPr>
            <w:tcW w:w="2410" w:type="dxa"/>
            <w:noWrap/>
            <w:vAlign w:val="center"/>
            <w:hideMark/>
          </w:tcPr>
          <w:p w14:paraId="0E751CD4" w14:textId="39FD0018" w:rsidR="00932B26" w:rsidRPr="00932B26" w:rsidRDefault="00EC47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Cs w:val="18"/>
              </w:rPr>
            </w:pPr>
            <w:r>
              <w:rPr>
                <w:rFonts w:ascii="Cambria" w:hAnsi="Cambria" w:cs="Arial CYR"/>
                <w:szCs w:val="18"/>
              </w:rPr>
              <w:t>2 297</w:t>
            </w:r>
          </w:p>
        </w:tc>
      </w:tr>
      <w:tr w:rsidR="00932B26" w:rsidRPr="00F73EB8" w14:paraId="5B8AD37F" w14:textId="77777777" w:rsidTr="005F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hideMark/>
          </w:tcPr>
          <w:p w14:paraId="48AD7C53" w14:textId="77777777" w:rsidR="00932B26" w:rsidRPr="00A95C08" w:rsidRDefault="00932B26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2410" w:type="dxa"/>
            <w:noWrap/>
            <w:vAlign w:val="center"/>
            <w:hideMark/>
          </w:tcPr>
          <w:p w14:paraId="42874C67" w14:textId="26E43936" w:rsidR="00932B26" w:rsidRPr="00932B26" w:rsidRDefault="00EC47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  <w:szCs w:val="18"/>
              </w:rPr>
            </w:pPr>
            <w:r>
              <w:rPr>
                <w:rFonts w:ascii="Cambria" w:hAnsi="Cambria" w:cs="Arial CYR"/>
                <w:b/>
                <w:bCs/>
                <w:szCs w:val="18"/>
              </w:rPr>
              <w:t>2 892</w:t>
            </w:r>
          </w:p>
        </w:tc>
      </w:tr>
    </w:tbl>
    <w:p w14:paraId="77E0A54C" w14:textId="77777777" w:rsidR="00BF1ACE" w:rsidRPr="00A95C08" w:rsidRDefault="00BF1ACE" w:rsidP="00A95C08">
      <w:pPr>
        <w:rPr>
          <w:rFonts w:asciiTheme="majorHAnsi" w:hAnsiTheme="majorHAnsi" w:cs="Arial"/>
        </w:rPr>
      </w:pPr>
    </w:p>
    <w:p w14:paraId="00323F9C" w14:textId="77777777" w:rsidR="00BF1ACE" w:rsidRPr="00A95C08" w:rsidRDefault="00BF1ACE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5074"/>
        <w:gridCol w:w="1338"/>
        <w:gridCol w:w="1857"/>
        <w:gridCol w:w="1302"/>
      </w:tblGrid>
      <w:tr w:rsidR="00ED2488" w:rsidRPr="00A95C08" w14:paraId="2360AE0E" w14:textId="77777777" w:rsidTr="00DD5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BFBFBF" w:themeFill="background1" w:themeFillShade="BF"/>
            <w:noWrap/>
            <w:hideMark/>
          </w:tcPr>
          <w:p w14:paraId="22BF05D6" w14:textId="77777777" w:rsidR="00ED2488" w:rsidRPr="00A95C08" w:rsidRDefault="00ED2488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 xml:space="preserve">Источник финансирования, тыс. </w:t>
            </w:r>
            <w:r w:rsidR="001E2C9A" w:rsidRPr="00A95C08">
              <w:rPr>
                <w:rFonts w:asciiTheme="majorHAnsi" w:eastAsia="Times New Roman" w:hAnsiTheme="majorHAnsi" w:cs="Arial"/>
                <w:lang w:eastAsia="ru-RU"/>
              </w:rPr>
              <w:t>сом</w:t>
            </w:r>
          </w:p>
        </w:tc>
        <w:tc>
          <w:tcPr>
            <w:tcW w:w="699" w:type="pct"/>
            <w:shd w:val="clear" w:color="auto" w:fill="BFBFBF" w:themeFill="background1" w:themeFillShade="BF"/>
            <w:noWrap/>
            <w:hideMark/>
          </w:tcPr>
          <w:p w14:paraId="154FA522" w14:textId="77777777" w:rsidR="00ED2488" w:rsidRPr="00A95C08" w:rsidRDefault="00ED2488" w:rsidP="00A95C08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Сумма</w:t>
            </w:r>
          </w:p>
        </w:tc>
        <w:tc>
          <w:tcPr>
            <w:tcW w:w="970" w:type="pct"/>
            <w:shd w:val="clear" w:color="auto" w:fill="BFBFBF" w:themeFill="background1" w:themeFillShade="BF"/>
            <w:noWrap/>
            <w:hideMark/>
          </w:tcPr>
          <w:p w14:paraId="2B7EC8AB" w14:textId="77777777" w:rsidR="00ED2488" w:rsidRPr="00A95C08" w:rsidRDefault="00ED2488" w:rsidP="00A95C08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680" w:type="pct"/>
            <w:shd w:val="clear" w:color="auto" w:fill="BFBFBF" w:themeFill="background1" w:themeFillShade="BF"/>
            <w:noWrap/>
            <w:hideMark/>
          </w:tcPr>
          <w:p w14:paraId="39E50E41" w14:textId="77777777" w:rsidR="00ED2488" w:rsidRPr="00A95C08" w:rsidRDefault="00ED2488" w:rsidP="00A95C08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Доля</w:t>
            </w:r>
          </w:p>
        </w:tc>
      </w:tr>
      <w:tr w:rsidR="00DD5365" w:rsidRPr="00A95C08" w14:paraId="3947D0A6" w14:textId="77777777" w:rsidTr="00DD5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noWrap/>
            <w:hideMark/>
          </w:tcPr>
          <w:p w14:paraId="4F020BC7" w14:textId="77777777" w:rsidR="00DD5365" w:rsidRPr="00DD5365" w:rsidRDefault="00DD5365" w:rsidP="00DD5365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D5365">
              <w:rPr>
                <w:rFonts w:asciiTheme="majorHAnsi" w:eastAsia="Times New Roman" w:hAnsiTheme="majorHAnsi" w:cs="Arial"/>
                <w:b w:val="0"/>
                <w:lang w:eastAsia="ru-RU"/>
              </w:rPr>
              <w:t>Собственные средства</w:t>
            </w:r>
          </w:p>
        </w:tc>
        <w:tc>
          <w:tcPr>
            <w:tcW w:w="699" w:type="pct"/>
            <w:noWrap/>
            <w:vAlign w:val="center"/>
            <w:hideMark/>
          </w:tcPr>
          <w:p w14:paraId="1C8AB014" w14:textId="7EF9D176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2 297</w:t>
            </w:r>
          </w:p>
        </w:tc>
        <w:tc>
          <w:tcPr>
            <w:tcW w:w="970" w:type="pct"/>
            <w:noWrap/>
            <w:vAlign w:val="center"/>
            <w:hideMark/>
          </w:tcPr>
          <w:p w14:paraId="0F91C07E" w14:textId="15A978CE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2019-2020гг.</w:t>
            </w:r>
          </w:p>
        </w:tc>
        <w:tc>
          <w:tcPr>
            <w:tcW w:w="680" w:type="pct"/>
            <w:noWrap/>
            <w:vAlign w:val="center"/>
            <w:hideMark/>
          </w:tcPr>
          <w:p w14:paraId="6592515A" w14:textId="1C620CA8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79,4%</w:t>
            </w:r>
          </w:p>
        </w:tc>
      </w:tr>
      <w:tr w:rsidR="00DD5365" w:rsidRPr="00A95C08" w14:paraId="466A5377" w14:textId="77777777" w:rsidTr="00DD536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noWrap/>
            <w:hideMark/>
          </w:tcPr>
          <w:p w14:paraId="131C39D0" w14:textId="77777777" w:rsidR="00DD5365" w:rsidRPr="00DD5365" w:rsidRDefault="00DD5365" w:rsidP="00DD5365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D5365">
              <w:rPr>
                <w:rFonts w:asciiTheme="majorHAnsi" w:eastAsia="Times New Roman" w:hAnsiTheme="majorHAnsi" w:cs="Arial"/>
                <w:b w:val="0"/>
                <w:lang w:eastAsia="ru-RU"/>
              </w:rPr>
              <w:t>Заемные средства</w:t>
            </w:r>
          </w:p>
        </w:tc>
        <w:tc>
          <w:tcPr>
            <w:tcW w:w="699" w:type="pct"/>
            <w:noWrap/>
            <w:vAlign w:val="center"/>
            <w:hideMark/>
          </w:tcPr>
          <w:p w14:paraId="3CE29B4F" w14:textId="3713F7BC" w:rsidR="00DD5365" w:rsidRPr="00DD5365" w:rsidRDefault="00DD5365" w:rsidP="00DD5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595</w:t>
            </w:r>
          </w:p>
        </w:tc>
        <w:tc>
          <w:tcPr>
            <w:tcW w:w="970" w:type="pct"/>
            <w:noWrap/>
            <w:vAlign w:val="center"/>
            <w:hideMark/>
          </w:tcPr>
          <w:p w14:paraId="5C6CE8C2" w14:textId="5507ABD5" w:rsidR="00DD5365" w:rsidRPr="00DD5365" w:rsidRDefault="00DD5365" w:rsidP="00DD5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4.2019</w:t>
            </w:r>
          </w:p>
        </w:tc>
        <w:tc>
          <w:tcPr>
            <w:tcW w:w="680" w:type="pct"/>
            <w:noWrap/>
            <w:vAlign w:val="center"/>
            <w:hideMark/>
          </w:tcPr>
          <w:p w14:paraId="592A4A1E" w14:textId="24E01BB8" w:rsidR="00DD5365" w:rsidRPr="00DD5365" w:rsidRDefault="00DD5365" w:rsidP="00DD5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D5365">
              <w:rPr>
                <w:rFonts w:ascii="Cambria" w:hAnsi="Cambria" w:cs="Arial CYR"/>
              </w:rPr>
              <w:t>20,6%</w:t>
            </w:r>
          </w:p>
        </w:tc>
      </w:tr>
      <w:tr w:rsidR="00DD5365" w:rsidRPr="00593840" w14:paraId="3C65CAFE" w14:textId="77777777" w:rsidTr="00DD5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noWrap/>
            <w:hideMark/>
          </w:tcPr>
          <w:p w14:paraId="7810CBA7" w14:textId="77777777" w:rsidR="00DD5365" w:rsidRPr="00A95C08" w:rsidRDefault="00DD5365" w:rsidP="00DD5365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699" w:type="pct"/>
            <w:noWrap/>
            <w:vAlign w:val="center"/>
            <w:hideMark/>
          </w:tcPr>
          <w:p w14:paraId="3761B430" w14:textId="0310994A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DD5365">
              <w:rPr>
                <w:rFonts w:ascii="Cambria" w:hAnsi="Cambria" w:cs="Arial CYR"/>
                <w:b/>
                <w:bCs/>
              </w:rPr>
              <w:t>2 892</w:t>
            </w:r>
          </w:p>
        </w:tc>
        <w:tc>
          <w:tcPr>
            <w:tcW w:w="970" w:type="pct"/>
            <w:noWrap/>
            <w:vAlign w:val="center"/>
            <w:hideMark/>
          </w:tcPr>
          <w:p w14:paraId="3A4A6C48" w14:textId="4964ED5B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DD5365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680" w:type="pct"/>
            <w:noWrap/>
            <w:vAlign w:val="center"/>
            <w:hideMark/>
          </w:tcPr>
          <w:p w14:paraId="5428CDA3" w14:textId="59F178C4" w:rsidR="00DD5365" w:rsidRPr="00DD5365" w:rsidRDefault="00DD5365" w:rsidP="00DD53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DD5365">
              <w:rPr>
                <w:rFonts w:ascii="Cambria" w:hAnsi="Cambria" w:cs="Arial CYR"/>
                <w:b/>
                <w:bCs/>
              </w:rPr>
              <w:t>100,0%</w:t>
            </w:r>
          </w:p>
        </w:tc>
      </w:tr>
    </w:tbl>
    <w:p w14:paraId="282957E1" w14:textId="77777777" w:rsidR="00BF1ACE" w:rsidRPr="00A95C08" w:rsidRDefault="00BF1ACE" w:rsidP="00A95C08">
      <w:pPr>
        <w:rPr>
          <w:rFonts w:asciiTheme="majorHAnsi" w:hAnsiTheme="majorHAnsi" w:cs="Arial"/>
        </w:rPr>
      </w:pPr>
    </w:p>
    <w:p w14:paraId="551D11E7" w14:textId="77777777" w:rsidR="00734BD7" w:rsidRPr="00A95C08" w:rsidRDefault="00BF1ACE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Приняты следующие условия кредитования:</w:t>
      </w:r>
    </w:p>
    <w:tbl>
      <w:tblPr>
        <w:tblStyle w:val="210"/>
        <w:tblW w:w="8188" w:type="dxa"/>
        <w:tblLook w:val="04A0" w:firstRow="1" w:lastRow="0" w:firstColumn="1" w:lastColumn="0" w:noHBand="0" w:noVBand="1"/>
      </w:tblPr>
      <w:tblGrid>
        <w:gridCol w:w="5920"/>
        <w:gridCol w:w="2268"/>
      </w:tblGrid>
      <w:tr w:rsidR="00D16427" w:rsidRPr="00050D37" w14:paraId="626F324E" w14:textId="77777777" w:rsidTr="0005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auto"/>
            <w:noWrap/>
            <w:hideMark/>
          </w:tcPr>
          <w:p w14:paraId="5744A97A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Валюта кредита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0269001" w14:textId="77777777" w:rsidR="00D16427" w:rsidRPr="00050D37" w:rsidRDefault="00D664EE" w:rsidP="00A95C08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proofErr w:type="spellStart"/>
            <w:r w:rsidRPr="00050D37">
              <w:rPr>
                <w:rFonts w:asciiTheme="majorHAnsi" w:hAnsiTheme="majorHAnsi" w:cs="Arial"/>
                <w:b w:val="0"/>
              </w:rPr>
              <w:t>долл</w:t>
            </w:r>
            <w:proofErr w:type="spellEnd"/>
          </w:p>
        </w:tc>
      </w:tr>
      <w:tr w:rsidR="00D16427" w:rsidRPr="00050D37" w14:paraId="221552E2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5EE9C02A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Процентная ставка, годовых</w:t>
            </w:r>
          </w:p>
        </w:tc>
        <w:tc>
          <w:tcPr>
            <w:tcW w:w="2268" w:type="dxa"/>
            <w:noWrap/>
            <w:hideMark/>
          </w:tcPr>
          <w:p w14:paraId="487DEDB7" w14:textId="77777777" w:rsidR="00D16427" w:rsidRPr="00050D37" w:rsidRDefault="00D16427" w:rsidP="00A95C0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50D37">
              <w:rPr>
                <w:rFonts w:asciiTheme="majorHAnsi" w:hAnsiTheme="majorHAnsi" w:cs="Arial"/>
              </w:rPr>
              <w:t>5%</w:t>
            </w:r>
          </w:p>
        </w:tc>
      </w:tr>
      <w:tr w:rsidR="00D16427" w:rsidRPr="00050D37" w14:paraId="782A268A" w14:textId="77777777" w:rsidTr="000142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271973EE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Срок погашения, лет</w:t>
            </w:r>
          </w:p>
        </w:tc>
        <w:tc>
          <w:tcPr>
            <w:tcW w:w="2268" w:type="dxa"/>
            <w:noWrap/>
            <w:hideMark/>
          </w:tcPr>
          <w:p w14:paraId="16814469" w14:textId="77777777" w:rsidR="00D16427" w:rsidRPr="00050D37" w:rsidRDefault="00D16427" w:rsidP="00A95C0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50D37">
              <w:rPr>
                <w:rFonts w:asciiTheme="majorHAnsi" w:hAnsiTheme="majorHAnsi" w:cs="Arial"/>
              </w:rPr>
              <w:t>5,0</w:t>
            </w:r>
          </w:p>
        </w:tc>
      </w:tr>
      <w:tr w:rsidR="00D16427" w:rsidRPr="00050D37" w14:paraId="6B843D7B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4157765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Выплата процентов и основного долга</w:t>
            </w:r>
          </w:p>
        </w:tc>
        <w:tc>
          <w:tcPr>
            <w:tcW w:w="2268" w:type="dxa"/>
            <w:noWrap/>
            <w:hideMark/>
          </w:tcPr>
          <w:p w14:paraId="46920986" w14:textId="77777777" w:rsidR="00D16427" w:rsidRPr="00050D37" w:rsidRDefault="00D16427" w:rsidP="00A95C0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50D37">
              <w:rPr>
                <w:rFonts w:asciiTheme="majorHAnsi" w:hAnsiTheme="majorHAnsi" w:cs="Arial"/>
              </w:rPr>
              <w:t>ежемесячно</w:t>
            </w:r>
          </w:p>
        </w:tc>
      </w:tr>
      <w:tr w:rsidR="00D16427" w:rsidRPr="00050D37" w14:paraId="2149B00A" w14:textId="77777777" w:rsidTr="000142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4B3795CA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268" w:type="dxa"/>
            <w:noWrap/>
            <w:hideMark/>
          </w:tcPr>
          <w:p w14:paraId="2E7A34D6" w14:textId="77777777" w:rsidR="00D16427" w:rsidRPr="00050D37" w:rsidRDefault="00D16427" w:rsidP="00A95C0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50D37">
              <w:rPr>
                <w:rFonts w:asciiTheme="majorHAnsi" w:hAnsiTheme="majorHAnsi" w:cs="Arial"/>
              </w:rPr>
              <w:t>0</w:t>
            </w:r>
          </w:p>
        </w:tc>
      </w:tr>
      <w:tr w:rsidR="00D16427" w:rsidRPr="00050D37" w14:paraId="4E19CC25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22F32F40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66865E4" w14:textId="77777777" w:rsidR="00D16427" w:rsidRPr="00050D37" w:rsidRDefault="00BC3B97" w:rsidP="00A95C0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highlight w:val="yellow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lang w:eastAsia="ru-RU"/>
              </w:rPr>
              <w:t>6</w:t>
            </w:r>
          </w:p>
        </w:tc>
      </w:tr>
      <w:tr w:rsidR="00D16427" w:rsidRPr="00050D37" w14:paraId="0FFA5CC6" w14:textId="77777777" w:rsidTr="000142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4EB98BFF" w14:textId="77777777" w:rsidR="00D16427" w:rsidRPr="00050D37" w:rsidRDefault="00D16427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Тип погашения основного долга</w:t>
            </w:r>
          </w:p>
        </w:tc>
        <w:tc>
          <w:tcPr>
            <w:tcW w:w="2268" w:type="dxa"/>
            <w:noWrap/>
            <w:hideMark/>
          </w:tcPr>
          <w:p w14:paraId="3F3C8656" w14:textId="77777777" w:rsidR="00D16427" w:rsidRPr="00050D37" w:rsidRDefault="00D16427" w:rsidP="00A95C0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50D37">
              <w:rPr>
                <w:rFonts w:asciiTheme="majorHAnsi" w:hAnsiTheme="majorHAnsi" w:cs="Arial"/>
              </w:rPr>
              <w:t>равными долями</w:t>
            </w:r>
          </w:p>
        </w:tc>
      </w:tr>
    </w:tbl>
    <w:p w14:paraId="12C5CF01" w14:textId="77777777" w:rsidR="00BF1ACE" w:rsidRPr="00A95C08" w:rsidRDefault="00BF1ACE" w:rsidP="00A95C08">
      <w:pPr>
        <w:rPr>
          <w:rFonts w:asciiTheme="majorHAnsi" w:hAnsiTheme="majorHAnsi" w:cs="Arial"/>
        </w:rPr>
      </w:pPr>
    </w:p>
    <w:p w14:paraId="49A3203F" w14:textId="77777777" w:rsidR="00BF1ACE" w:rsidRPr="00A95C08" w:rsidRDefault="009B62CC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Показатели эффективности деятельности предприятия на </w:t>
      </w:r>
      <w:r w:rsidR="005336F4">
        <w:rPr>
          <w:rFonts w:asciiTheme="majorHAnsi" w:hAnsiTheme="majorHAnsi" w:cs="Arial"/>
        </w:rPr>
        <w:t>5</w:t>
      </w:r>
      <w:r w:rsidR="00B65448" w:rsidRPr="00A95C08">
        <w:rPr>
          <w:rFonts w:asciiTheme="majorHAnsi" w:hAnsiTheme="majorHAnsi" w:cs="Arial"/>
        </w:rPr>
        <w:t>-й</w:t>
      </w:r>
      <w:r w:rsidRPr="00A95C08">
        <w:rPr>
          <w:rFonts w:asciiTheme="majorHAnsi" w:hAnsiTheme="majorHAnsi" w:cs="Arial"/>
        </w:rPr>
        <w:t xml:space="preserve"> год проекта.</w:t>
      </w:r>
    </w:p>
    <w:tbl>
      <w:tblPr>
        <w:tblStyle w:val="210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203D4A" w:rsidRPr="00050D37" w14:paraId="27CE9851" w14:textId="77777777" w:rsidTr="00BC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218E449" w14:textId="77777777" w:rsidR="00203D4A" w:rsidRPr="00050D37" w:rsidRDefault="00203D4A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Годовая прибыль (5 год), тыс. сом</w:t>
            </w:r>
          </w:p>
        </w:tc>
        <w:tc>
          <w:tcPr>
            <w:tcW w:w="1780" w:type="dxa"/>
            <w:vAlign w:val="center"/>
          </w:tcPr>
          <w:p w14:paraId="5FFA7E5D" w14:textId="0EE0C404" w:rsidR="00203D4A" w:rsidRPr="00050D37" w:rsidRDefault="00496A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b w:val="0"/>
                <w:szCs w:val="18"/>
              </w:rPr>
            </w:pPr>
            <w:r>
              <w:rPr>
                <w:rFonts w:ascii="Cambria" w:hAnsi="Cambria" w:cs="Arial CYR"/>
                <w:b w:val="0"/>
                <w:szCs w:val="18"/>
              </w:rPr>
              <w:t>2 389</w:t>
            </w:r>
          </w:p>
        </w:tc>
      </w:tr>
      <w:tr w:rsidR="00203D4A" w:rsidRPr="00050D37" w14:paraId="5CDF613F" w14:textId="77777777" w:rsidTr="00BC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BB62FCC" w14:textId="77777777" w:rsidR="00203D4A" w:rsidRPr="00050D37" w:rsidRDefault="00203D4A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50D37">
              <w:rPr>
                <w:rFonts w:asciiTheme="majorHAnsi" w:eastAsia="Times New Roman" w:hAnsiTheme="majorHAnsi" w:cs="Arial"/>
                <w:b w:val="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vAlign w:val="center"/>
          </w:tcPr>
          <w:p w14:paraId="57546CD1" w14:textId="43024191" w:rsidR="00203D4A" w:rsidRPr="00050D37" w:rsidRDefault="00203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Cs w:val="18"/>
              </w:rPr>
            </w:pPr>
            <w:r w:rsidRPr="00050D37">
              <w:rPr>
                <w:rFonts w:ascii="Cambria" w:hAnsi="Cambria" w:cs="Arial CYR"/>
                <w:szCs w:val="18"/>
              </w:rPr>
              <w:t>2</w:t>
            </w:r>
            <w:r w:rsidR="00496AA8">
              <w:rPr>
                <w:rFonts w:ascii="Cambria" w:hAnsi="Cambria" w:cs="Arial CYR"/>
                <w:szCs w:val="18"/>
              </w:rPr>
              <w:t>2</w:t>
            </w:r>
            <w:r w:rsidRPr="00050D37">
              <w:rPr>
                <w:rFonts w:ascii="Cambria" w:hAnsi="Cambria" w:cs="Arial CYR"/>
                <w:szCs w:val="18"/>
              </w:rPr>
              <w:t>%</w:t>
            </w:r>
          </w:p>
        </w:tc>
      </w:tr>
    </w:tbl>
    <w:p w14:paraId="00A28721" w14:textId="77777777" w:rsidR="009B62CC" w:rsidRPr="00A95C08" w:rsidRDefault="009B62CC" w:rsidP="00A95C08">
      <w:pPr>
        <w:rPr>
          <w:rFonts w:asciiTheme="majorHAnsi" w:hAnsiTheme="majorHAnsi" w:cs="Arial"/>
        </w:rPr>
      </w:pPr>
    </w:p>
    <w:p w14:paraId="7626BD46" w14:textId="77777777" w:rsidR="0001426A" w:rsidRDefault="000142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473820CA" w14:textId="1C8D1F4C" w:rsidR="00734BD7" w:rsidRPr="00A95C08" w:rsidRDefault="009B62CC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lastRenderedPageBreak/>
        <w:t xml:space="preserve">Чистый дисконтированный доход инвестированного капитала </w:t>
      </w:r>
      <w:r w:rsidR="00F05DAC" w:rsidRPr="00BC3B97">
        <w:rPr>
          <w:rFonts w:asciiTheme="majorHAnsi" w:hAnsiTheme="majorHAnsi" w:cs="Arial"/>
        </w:rPr>
        <w:t xml:space="preserve">за </w:t>
      </w:r>
      <w:r w:rsidR="00BC3B97">
        <w:rPr>
          <w:rFonts w:asciiTheme="majorHAnsi" w:hAnsiTheme="majorHAnsi" w:cs="Arial"/>
        </w:rPr>
        <w:t>5</w:t>
      </w:r>
      <w:r w:rsidR="00F05DAC" w:rsidRPr="00BC3B97">
        <w:rPr>
          <w:rFonts w:asciiTheme="majorHAnsi" w:hAnsiTheme="majorHAnsi" w:cs="Arial"/>
        </w:rPr>
        <w:t xml:space="preserve"> лет </w:t>
      </w:r>
      <w:r w:rsidRPr="00BC3B97">
        <w:rPr>
          <w:rFonts w:asciiTheme="majorHAnsi" w:hAnsiTheme="majorHAnsi" w:cs="Arial"/>
        </w:rPr>
        <w:t>при ставк</w:t>
      </w:r>
      <w:r w:rsidR="00485FDB" w:rsidRPr="00BC3B97">
        <w:rPr>
          <w:rFonts w:asciiTheme="majorHAnsi" w:hAnsiTheme="majorHAnsi" w:cs="Arial"/>
        </w:rPr>
        <w:t>е</w:t>
      </w:r>
      <w:r w:rsidR="00552F11" w:rsidRPr="00BC3B97">
        <w:rPr>
          <w:rFonts w:asciiTheme="majorHAnsi" w:hAnsiTheme="majorHAnsi" w:cs="Arial"/>
        </w:rPr>
        <w:t xml:space="preserve"> дисконтирования</w:t>
      </w:r>
      <w:r w:rsidR="00F7602F" w:rsidRPr="00BC3B97">
        <w:rPr>
          <w:rFonts w:asciiTheme="majorHAnsi" w:hAnsiTheme="majorHAnsi" w:cs="Arial"/>
        </w:rPr>
        <w:t xml:space="preserve"> </w:t>
      </w:r>
      <w:r w:rsidR="00D96CC0">
        <w:rPr>
          <w:rFonts w:asciiTheme="majorHAnsi" w:hAnsiTheme="majorHAnsi" w:cs="Arial"/>
        </w:rPr>
        <w:t>26</w:t>
      </w:r>
      <w:r w:rsidR="00BC3B97">
        <w:rPr>
          <w:rFonts w:asciiTheme="majorHAnsi" w:hAnsiTheme="majorHAnsi" w:cs="Arial"/>
        </w:rPr>
        <w:t>,</w:t>
      </w:r>
      <w:r w:rsidR="00D96CC0">
        <w:rPr>
          <w:rFonts w:asciiTheme="majorHAnsi" w:hAnsiTheme="majorHAnsi" w:cs="Arial"/>
        </w:rPr>
        <w:t>3</w:t>
      </w:r>
      <w:r w:rsidRPr="00BC3B97">
        <w:rPr>
          <w:rFonts w:asciiTheme="majorHAnsi" w:hAnsiTheme="majorHAnsi" w:cs="Arial"/>
        </w:rPr>
        <w:t xml:space="preserve">% составил </w:t>
      </w:r>
      <w:r w:rsidR="00203D4A">
        <w:rPr>
          <w:rFonts w:asciiTheme="majorHAnsi" w:hAnsiTheme="majorHAnsi" w:cs="Arial"/>
        </w:rPr>
        <w:t>3</w:t>
      </w:r>
      <w:r w:rsidR="00D96CC0">
        <w:rPr>
          <w:rFonts w:asciiTheme="majorHAnsi" w:hAnsiTheme="majorHAnsi" w:cs="Arial"/>
        </w:rPr>
        <w:t xml:space="preserve"> 029 </w:t>
      </w:r>
      <w:r w:rsidRPr="00BC3B97">
        <w:rPr>
          <w:rFonts w:asciiTheme="majorHAnsi" w:hAnsiTheme="majorHAnsi" w:cs="Arial"/>
        </w:rPr>
        <w:t>тыс.</w:t>
      </w:r>
      <w:r w:rsidR="0001455C" w:rsidRPr="00BC3B97">
        <w:rPr>
          <w:rFonts w:asciiTheme="majorHAnsi" w:hAnsiTheme="majorHAnsi" w:cs="Arial"/>
        </w:rPr>
        <w:t xml:space="preserve"> </w:t>
      </w:r>
      <w:r w:rsidR="00041C8B" w:rsidRPr="00BC3B97">
        <w:rPr>
          <w:rFonts w:asciiTheme="majorHAnsi" w:hAnsiTheme="majorHAnsi" w:cs="Arial"/>
        </w:rPr>
        <w:t>сом</w:t>
      </w:r>
    </w:p>
    <w:tbl>
      <w:tblPr>
        <w:tblStyle w:val="210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D96CC0" w:rsidRPr="00A95C08" w14:paraId="4B5C3A00" w14:textId="77777777" w:rsidTr="00BC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F4EBC39" w14:textId="77777777" w:rsidR="00D96CC0" w:rsidRPr="00496AA8" w:rsidRDefault="00D96CC0" w:rsidP="00D96CC0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96AA8">
              <w:rPr>
                <w:rFonts w:asciiTheme="majorHAnsi" w:eastAsia="Times New Roman" w:hAnsiTheme="majorHAnsi" w:cs="Arial"/>
                <w:b w:val="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vAlign w:val="center"/>
          </w:tcPr>
          <w:p w14:paraId="1A97C48E" w14:textId="72AA381E" w:rsidR="00D96CC0" w:rsidRPr="00D96CC0" w:rsidRDefault="00D96CC0" w:rsidP="00D96C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b w:val="0"/>
                <w:sz w:val="20"/>
                <w:szCs w:val="20"/>
              </w:rPr>
            </w:pPr>
            <w:r w:rsidRPr="00D96CC0">
              <w:rPr>
                <w:rFonts w:ascii="Cambria" w:hAnsi="Cambria" w:cs="Arial CYR"/>
                <w:b w:val="0"/>
                <w:sz w:val="20"/>
                <w:szCs w:val="20"/>
              </w:rPr>
              <w:t>131%</w:t>
            </w:r>
          </w:p>
        </w:tc>
      </w:tr>
      <w:tr w:rsidR="00D96CC0" w:rsidRPr="00A95C08" w14:paraId="3F746484" w14:textId="77777777" w:rsidTr="00BC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C29F79B" w14:textId="77777777" w:rsidR="00D96CC0" w:rsidRPr="00496AA8" w:rsidRDefault="00D96CC0" w:rsidP="00D96CC0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96AA8">
              <w:rPr>
                <w:rFonts w:asciiTheme="majorHAnsi" w:eastAsia="Times New Roman" w:hAnsiTheme="majorHAnsi" w:cs="Arial"/>
                <w:b w:val="0"/>
                <w:lang w:eastAsia="ru-RU"/>
              </w:rPr>
              <w:t>Чистая текущая стоимость (NPV), тыс. сом</w:t>
            </w:r>
          </w:p>
        </w:tc>
        <w:tc>
          <w:tcPr>
            <w:tcW w:w="1780" w:type="dxa"/>
            <w:vAlign w:val="center"/>
          </w:tcPr>
          <w:p w14:paraId="610CB479" w14:textId="01AEAFF1" w:rsidR="00D96CC0" w:rsidRPr="00D96CC0" w:rsidRDefault="00D96CC0" w:rsidP="00D96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D96CC0">
              <w:rPr>
                <w:rFonts w:ascii="Cambria" w:hAnsi="Cambria" w:cs="Arial CYR"/>
                <w:sz w:val="20"/>
                <w:szCs w:val="20"/>
              </w:rPr>
              <w:t>3 029</w:t>
            </w:r>
          </w:p>
        </w:tc>
      </w:tr>
      <w:tr w:rsidR="00D96CC0" w:rsidRPr="00A95C08" w14:paraId="5336375C" w14:textId="77777777" w:rsidTr="00BC3B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F40FEA2" w14:textId="77777777" w:rsidR="00D96CC0" w:rsidRPr="00496AA8" w:rsidRDefault="00D96CC0" w:rsidP="00D96CC0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96AA8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vAlign w:val="center"/>
          </w:tcPr>
          <w:p w14:paraId="2B756F29" w14:textId="14751A5E" w:rsidR="00D96CC0" w:rsidRPr="00D96CC0" w:rsidRDefault="00D96CC0" w:rsidP="00D96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D96CC0">
              <w:rPr>
                <w:rFonts w:ascii="Cambria" w:hAnsi="Cambria" w:cs="Arial CYR"/>
                <w:sz w:val="20"/>
                <w:szCs w:val="20"/>
              </w:rPr>
              <w:t>2,4</w:t>
            </w:r>
          </w:p>
        </w:tc>
      </w:tr>
      <w:tr w:rsidR="00D96CC0" w:rsidRPr="00A95C08" w14:paraId="0B1D6CE7" w14:textId="77777777" w:rsidTr="00BC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1F6987D" w14:textId="77777777" w:rsidR="00D96CC0" w:rsidRPr="00496AA8" w:rsidRDefault="00D96CC0" w:rsidP="00D96CC0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96AA8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vAlign w:val="center"/>
          </w:tcPr>
          <w:p w14:paraId="4C44EBF8" w14:textId="59E46342" w:rsidR="00D96CC0" w:rsidRPr="00D96CC0" w:rsidRDefault="00D96CC0" w:rsidP="00D96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D96CC0">
              <w:rPr>
                <w:rFonts w:ascii="Cambria" w:hAnsi="Cambria" w:cs="Arial CYR"/>
                <w:sz w:val="20"/>
                <w:szCs w:val="20"/>
              </w:rPr>
              <w:t>2,6</w:t>
            </w:r>
          </w:p>
        </w:tc>
      </w:tr>
    </w:tbl>
    <w:p w14:paraId="02E78B4D" w14:textId="77777777" w:rsidR="001961B2" w:rsidRPr="00A95C08" w:rsidRDefault="001961B2" w:rsidP="00A95C08">
      <w:pPr>
        <w:rPr>
          <w:rFonts w:asciiTheme="majorHAnsi" w:hAnsiTheme="majorHAnsi" w:cs="Arial"/>
        </w:rPr>
      </w:pPr>
    </w:p>
    <w:p w14:paraId="07D7B0FD" w14:textId="77777777" w:rsidR="003D1809" w:rsidRPr="00A95C08" w:rsidRDefault="003D1809" w:rsidP="00A95C08">
      <w:pPr>
        <w:rPr>
          <w:rFonts w:asciiTheme="majorHAnsi" w:hAnsiTheme="majorHAnsi" w:cs="Arial"/>
        </w:rPr>
      </w:pPr>
    </w:p>
    <w:p w14:paraId="78AD8D3C" w14:textId="77777777" w:rsidR="009B62CC" w:rsidRPr="00A95C08" w:rsidRDefault="009B62CC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С экономической точки зрения проект будет способствовать</w:t>
      </w:r>
      <w:r w:rsidR="00485FDB" w:rsidRPr="00A95C08">
        <w:rPr>
          <w:rFonts w:asciiTheme="majorHAnsi" w:hAnsiTheme="majorHAnsi" w:cs="Arial"/>
        </w:rPr>
        <w:t>:</w:t>
      </w:r>
    </w:p>
    <w:p w14:paraId="351037E4" w14:textId="77777777" w:rsidR="000A53CF" w:rsidRPr="00A95C08" w:rsidRDefault="000A53CF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- </w:t>
      </w:r>
      <w:r w:rsidRPr="00EA6104">
        <w:rPr>
          <w:rFonts w:asciiTheme="majorHAnsi" w:hAnsiTheme="majorHAnsi" w:cs="Arial"/>
        </w:rPr>
        <w:t xml:space="preserve">созданию </w:t>
      </w:r>
      <w:r w:rsidR="00463F90">
        <w:rPr>
          <w:rFonts w:asciiTheme="majorHAnsi" w:hAnsiTheme="majorHAnsi" w:cs="Arial"/>
        </w:rPr>
        <w:t>8</w:t>
      </w:r>
      <w:r w:rsidRPr="00EA6104">
        <w:rPr>
          <w:rFonts w:asciiTheme="majorHAnsi" w:hAnsiTheme="majorHAnsi" w:cs="Arial"/>
        </w:rPr>
        <w:t xml:space="preserve"> н</w:t>
      </w:r>
      <w:r w:rsidRPr="00A95C08">
        <w:rPr>
          <w:rFonts w:asciiTheme="majorHAnsi" w:hAnsiTheme="majorHAnsi" w:cs="Arial"/>
        </w:rPr>
        <w:t xml:space="preserve">овых рабочих мест в </w:t>
      </w:r>
      <w:proofErr w:type="spellStart"/>
      <w:r w:rsidR="00344628" w:rsidRPr="00A95C08">
        <w:rPr>
          <w:rFonts w:asciiTheme="majorHAnsi" w:hAnsiTheme="majorHAnsi" w:cs="Arial"/>
        </w:rPr>
        <w:t>г.Бишкек</w:t>
      </w:r>
      <w:proofErr w:type="spellEnd"/>
      <w:r w:rsidR="00537376" w:rsidRPr="00A95C08">
        <w:rPr>
          <w:rFonts w:asciiTheme="majorHAnsi" w:hAnsiTheme="majorHAnsi" w:cs="Arial"/>
        </w:rPr>
        <w:t>;</w:t>
      </w:r>
    </w:p>
    <w:p w14:paraId="4A3CEF2F" w14:textId="77777777" w:rsidR="000A53CF" w:rsidRPr="00A95C08" w:rsidRDefault="000A53CF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- поступлению дополнительных доходов в бюджет </w:t>
      </w:r>
      <w:r w:rsidR="00344628" w:rsidRPr="00A95C08">
        <w:rPr>
          <w:rFonts w:asciiTheme="majorHAnsi" w:hAnsiTheme="majorHAnsi" w:cs="Arial"/>
        </w:rPr>
        <w:t>КР</w:t>
      </w:r>
      <w:r w:rsidR="00537376" w:rsidRPr="00A95C08">
        <w:rPr>
          <w:rFonts w:asciiTheme="majorHAnsi" w:hAnsiTheme="majorHAnsi" w:cs="Arial"/>
        </w:rPr>
        <w:t>;</w:t>
      </w:r>
    </w:p>
    <w:p w14:paraId="1EB0B13F" w14:textId="77777777" w:rsidR="009E0B7A" w:rsidRPr="00A95C08" w:rsidRDefault="009E0B7A" w:rsidP="00A95C08">
      <w:pPr>
        <w:rPr>
          <w:rFonts w:asciiTheme="majorHAnsi" w:hAnsiTheme="majorHAnsi" w:cs="Arial"/>
        </w:rPr>
      </w:pPr>
    </w:p>
    <w:p w14:paraId="7B8C8930" w14:textId="77777777" w:rsidR="000A53CF" w:rsidRPr="00A95C08" w:rsidRDefault="000A53CF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Среди социальных воздействий проекта можно выделить</w:t>
      </w:r>
    </w:p>
    <w:p w14:paraId="5977E555" w14:textId="77777777" w:rsidR="00BF1ACE" w:rsidRPr="00A95C08" w:rsidRDefault="00FE70FA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- </w:t>
      </w:r>
      <w:r w:rsidR="003B2447" w:rsidRPr="00A95C08">
        <w:rPr>
          <w:rFonts w:asciiTheme="majorHAnsi" w:hAnsiTheme="majorHAnsi" w:cs="Arial"/>
        </w:rPr>
        <w:t xml:space="preserve">удовлетворение потребностей </w:t>
      </w:r>
      <w:r w:rsidR="00D845D8" w:rsidRPr="00A95C08">
        <w:rPr>
          <w:rFonts w:asciiTheme="majorHAnsi" w:hAnsiTheme="majorHAnsi" w:cs="Arial"/>
        </w:rPr>
        <w:t xml:space="preserve">населения посредством производства качественного </w:t>
      </w:r>
      <w:r w:rsidR="004C02FE" w:rsidRPr="00A95C08">
        <w:rPr>
          <w:rFonts w:asciiTheme="majorHAnsi" w:hAnsiTheme="majorHAnsi" w:cs="Arial"/>
        </w:rPr>
        <w:t xml:space="preserve">и экологически чистого </w:t>
      </w:r>
      <w:r w:rsidR="00D845D8" w:rsidRPr="00A95C08">
        <w:rPr>
          <w:rFonts w:asciiTheme="majorHAnsi" w:hAnsiTheme="majorHAnsi" w:cs="Arial"/>
        </w:rPr>
        <w:t>продукта</w:t>
      </w:r>
      <w:r w:rsidR="000A53CF" w:rsidRPr="00A95C08">
        <w:rPr>
          <w:rFonts w:asciiTheme="majorHAnsi" w:hAnsiTheme="majorHAnsi" w:cs="Arial"/>
        </w:rPr>
        <w:t>.</w:t>
      </w:r>
    </w:p>
    <w:p w14:paraId="67A5C11F" w14:textId="77777777" w:rsidR="00BF1ACE" w:rsidRPr="00A95C08" w:rsidRDefault="00BF1ACE" w:rsidP="00A95C08">
      <w:pPr>
        <w:ind w:firstLine="709"/>
        <w:rPr>
          <w:rFonts w:asciiTheme="majorHAnsi" w:hAnsiTheme="majorHAnsi" w:cs="Arial"/>
        </w:rPr>
      </w:pPr>
    </w:p>
    <w:p w14:paraId="5CEEBAE5" w14:textId="77777777" w:rsidR="00122FE2" w:rsidRPr="00A95C08" w:rsidRDefault="00122FE2" w:rsidP="00A95C08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br w:type="page"/>
      </w:r>
    </w:p>
    <w:p w14:paraId="4D84CDF7" w14:textId="77777777" w:rsidR="00D91749" w:rsidRPr="00D96CC0" w:rsidRDefault="003572FA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1" w:name="_Toc7295295"/>
      <w:r w:rsidRPr="00D96CC0">
        <w:rPr>
          <w:color w:val="808080" w:themeColor="background1" w:themeShade="80"/>
        </w:rPr>
        <w:lastRenderedPageBreak/>
        <w:t>Информация о текущей деятельности Инициатора проекта</w:t>
      </w:r>
      <w:bookmarkEnd w:id="1"/>
    </w:p>
    <w:p w14:paraId="7ADE5059" w14:textId="77777777" w:rsidR="00632CA0" w:rsidRPr="00632CA0" w:rsidRDefault="00632CA0" w:rsidP="00632CA0"/>
    <w:p w14:paraId="3DBD5B72" w14:textId="77777777" w:rsidR="00F906FE" w:rsidRPr="00A95C08" w:rsidRDefault="00F906FE" w:rsidP="00A95C08">
      <w:pPr>
        <w:ind w:firstLine="0"/>
        <w:rPr>
          <w:rFonts w:asciiTheme="majorHAnsi" w:hAnsiTheme="majorHAnsi"/>
          <w:b/>
          <w:u w:val="single"/>
        </w:rPr>
      </w:pPr>
      <w:r w:rsidRPr="00A95C08">
        <w:rPr>
          <w:rFonts w:asciiTheme="majorHAnsi" w:hAnsiTheme="majorHAnsi"/>
          <w:b/>
          <w:u w:val="single"/>
        </w:rPr>
        <w:t>Общая информация</w:t>
      </w:r>
    </w:p>
    <w:p w14:paraId="2469FAA9" w14:textId="77777777" w:rsidR="003572FA" w:rsidRPr="00A95C08" w:rsidRDefault="003572FA" w:rsidP="00084BF5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Инициатор проекта – </w:t>
      </w:r>
      <w:r w:rsidR="005F55B8">
        <w:rPr>
          <w:rFonts w:asciiTheme="majorHAnsi" w:hAnsiTheme="majorHAnsi"/>
        </w:rPr>
        <w:t>ИП Султанов</w:t>
      </w:r>
      <w:r w:rsidR="006C38A8" w:rsidRPr="00A95C08">
        <w:rPr>
          <w:rFonts w:asciiTheme="majorHAnsi" w:hAnsiTheme="majorHAnsi"/>
        </w:rPr>
        <w:t>.</w:t>
      </w:r>
    </w:p>
    <w:p w14:paraId="10C1DB7F" w14:textId="77777777" w:rsidR="00084BF5" w:rsidRPr="006A0DBD" w:rsidRDefault="005F55B8" w:rsidP="00084BF5">
      <w:pPr>
        <w:rPr>
          <w:rFonts w:asciiTheme="majorHAnsi" w:hAnsiTheme="majorHAnsi"/>
        </w:rPr>
      </w:pPr>
      <w:r>
        <w:rPr>
          <w:rFonts w:asciiTheme="majorHAnsi" w:hAnsiTheme="majorHAnsi"/>
        </w:rPr>
        <w:t>ИП Султанов</w:t>
      </w:r>
      <w:r w:rsidR="0083508D" w:rsidRPr="00A95C08">
        <w:rPr>
          <w:rFonts w:asciiTheme="majorHAnsi" w:hAnsiTheme="majorHAnsi"/>
        </w:rPr>
        <w:t xml:space="preserve"> </w:t>
      </w:r>
      <w:r w:rsidR="004E0716" w:rsidRPr="00A95C08">
        <w:rPr>
          <w:rFonts w:asciiTheme="majorHAnsi" w:hAnsiTheme="majorHAnsi"/>
        </w:rPr>
        <w:t>об</w:t>
      </w:r>
      <w:r w:rsidR="00240202" w:rsidRPr="00A95C08">
        <w:rPr>
          <w:rFonts w:asciiTheme="majorHAnsi" w:hAnsiTheme="majorHAnsi"/>
        </w:rPr>
        <w:t xml:space="preserve">разовано </w:t>
      </w:r>
      <w:r w:rsidR="0060374E">
        <w:rPr>
          <w:rFonts w:asciiTheme="majorHAnsi" w:hAnsiTheme="majorHAnsi"/>
        </w:rPr>
        <w:t>11 августа</w:t>
      </w:r>
      <w:r w:rsidR="00D845D8" w:rsidRPr="00A95C08">
        <w:rPr>
          <w:rFonts w:asciiTheme="majorHAnsi" w:hAnsiTheme="majorHAnsi"/>
        </w:rPr>
        <w:t xml:space="preserve"> 201</w:t>
      </w:r>
      <w:r w:rsidR="0060374E">
        <w:rPr>
          <w:rFonts w:asciiTheme="majorHAnsi" w:hAnsiTheme="majorHAnsi"/>
        </w:rPr>
        <w:t>5</w:t>
      </w:r>
      <w:r w:rsidR="004E0716" w:rsidRPr="00A95C08">
        <w:rPr>
          <w:rFonts w:asciiTheme="majorHAnsi" w:hAnsiTheme="majorHAnsi"/>
        </w:rPr>
        <w:t xml:space="preserve"> года</w:t>
      </w:r>
      <w:r w:rsidR="00316737">
        <w:rPr>
          <w:rFonts w:asciiTheme="majorHAnsi" w:hAnsiTheme="majorHAnsi"/>
        </w:rPr>
        <w:t>, юридический адрес – г. Бишкек, ул.</w:t>
      </w:r>
      <w:r w:rsidR="0001426A">
        <w:rPr>
          <w:rFonts w:asciiTheme="majorHAnsi" w:hAnsiTheme="majorHAnsi"/>
        </w:rPr>
        <w:t> </w:t>
      </w:r>
      <w:r w:rsidR="00316737">
        <w:rPr>
          <w:rFonts w:asciiTheme="majorHAnsi" w:hAnsiTheme="majorHAnsi"/>
        </w:rPr>
        <w:t>Московская, 168.</w:t>
      </w:r>
      <w:r w:rsidR="004E0716" w:rsidRPr="00A95C08">
        <w:rPr>
          <w:rFonts w:asciiTheme="majorHAnsi" w:hAnsiTheme="majorHAnsi"/>
        </w:rPr>
        <w:t xml:space="preserve"> </w:t>
      </w:r>
      <w:r w:rsidR="00084BF5">
        <w:rPr>
          <w:rFonts w:asciiTheme="majorHAnsi" w:hAnsiTheme="majorHAnsi"/>
        </w:rPr>
        <w:t>Производственное помещение находится на арендуемой территории площадью 50</w:t>
      </w:r>
      <w:r w:rsidR="00084BF5" w:rsidRPr="005D4095">
        <w:rPr>
          <w:rFonts w:ascii="Cambria" w:hAnsi="Cambria"/>
          <w:sz w:val="24"/>
          <w:szCs w:val="24"/>
        </w:rPr>
        <w:t xml:space="preserve"> кв.</w:t>
      </w:r>
      <w:r w:rsidR="00084BF5">
        <w:rPr>
          <w:rFonts w:ascii="Cambria" w:hAnsi="Cambria"/>
          <w:sz w:val="24"/>
          <w:szCs w:val="24"/>
        </w:rPr>
        <w:t xml:space="preserve"> </w:t>
      </w:r>
      <w:r w:rsidR="00084BF5" w:rsidRPr="00DB6F90">
        <w:rPr>
          <w:rFonts w:asciiTheme="majorHAnsi" w:hAnsiTheme="majorHAnsi"/>
        </w:rPr>
        <w:t xml:space="preserve">м. </w:t>
      </w:r>
      <w:r w:rsidR="00084BF5">
        <w:rPr>
          <w:rFonts w:asciiTheme="majorHAnsi" w:hAnsiTheme="majorHAnsi"/>
        </w:rPr>
        <w:t>по адресу с. Пригородное, ул. Маяковская, 19.</w:t>
      </w:r>
    </w:p>
    <w:p w14:paraId="780E5027" w14:textId="77777777" w:rsidR="00A71E4A" w:rsidRPr="00A95C08" w:rsidRDefault="00A71E4A" w:rsidP="0060374E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Основная деятельность</w:t>
      </w:r>
      <w:r w:rsidR="00872AB0" w:rsidRPr="00A95C08">
        <w:rPr>
          <w:rFonts w:asciiTheme="majorHAnsi" w:hAnsiTheme="majorHAnsi"/>
        </w:rPr>
        <w:t xml:space="preserve"> </w:t>
      </w:r>
      <w:r w:rsidR="0001426A">
        <w:rPr>
          <w:rFonts w:asciiTheme="majorHAnsi" w:hAnsiTheme="majorHAnsi"/>
        </w:rPr>
        <w:t>ИП</w:t>
      </w:r>
      <w:r w:rsidR="0060374E">
        <w:rPr>
          <w:rFonts w:asciiTheme="majorHAnsi" w:hAnsiTheme="majorHAnsi"/>
        </w:rPr>
        <w:t xml:space="preserve"> </w:t>
      </w:r>
      <w:r w:rsidRPr="00A95C08">
        <w:rPr>
          <w:rFonts w:asciiTheme="majorHAnsi" w:hAnsiTheme="majorHAnsi"/>
        </w:rPr>
        <w:t>–</w:t>
      </w:r>
      <w:r w:rsidR="00316737">
        <w:rPr>
          <w:rFonts w:asciiTheme="majorHAnsi" w:hAnsiTheme="majorHAnsi"/>
        </w:rPr>
        <w:t>продажа говядины и субпродуктов</w:t>
      </w:r>
      <w:r w:rsidR="007E549E">
        <w:rPr>
          <w:rFonts w:asciiTheme="majorHAnsi" w:hAnsiTheme="majorHAnsi"/>
        </w:rPr>
        <w:t xml:space="preserve"> (печень, легкие и т.д.)</w:t>
      </w:r>
      <w:r w:rsidR="00554FD9" w:rsidRPr="00A95C08">
        <w:rPr>
          <w:rFonts w:asciiTheme="majorHAnsi" w:hAnsiTheme="majorHAnsi"/>
        </w:rPr>
        <w:t>.</w:t>
      </w:r>
      <w:r w:rsidRPr="00A95C08">
        <w:rPr>
          <w:rFonts w:asciiTheme="majorHAnsi" w:hAnsiTheme="majorHAnsi"/>
        </w:rPr>
        <w:t xml:space="preserve"> </w:t>
      </w:r>
    </w:p>
    <w:p w14:paraId="5825F123" w14:textId="77777777" w:rsidR="00582BD0" w:rsidRPr="00A95C08" w:rsidRDefault="00582BD0" w:rsidP="00A95C08">
      <w:pPr>
        <w:ind w:firstLine="0"/>
        <w:rPr>
          <w:rFonts w:asciiTheme="majorHAnsi" w:hAnsiTheme="majorHAnsi"/>
          <w:b/>
          <w:u w:val="single"/>
        </w:rPr>
      </w:pPr>
    </w:p>
    <w:p w14:paraId="42A0A70D" w14:textId="77777777" w:rsidR="00A2641A" w:rsidRDefault="007E549E" w:rsidP="00A95C08">
      <w:pPr>
        <w:ind w:firstLine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Основные</w:t>
      </w:r>
      <w:r w:rsidR="00A2641A" w:rsidRPr="00A95C08">
        <w:rPr>
          <w:rFonts w:asciiTheme="majorHAnsi" w:hAnsiTheme="majorHAnsi"/>
          <w:b/>
          <w:u w:val="single"/>
        </w:rPr>
        <w:t xml:space="preserve"> </w:t>
      </w:r>
      <w:r w:rsidR="00316737">
        <w:rPr>
          <w:rFonts w:asciiTheme="majorHAnsi" w:hAnsiTheme="majorHAnsi"/>
          <w:b/>
          <w:u w:val="single"/>
        </w:rPr>
        <w:t>покупатели</w:t>
      </w:r>
    </w:p>
    <w:p w14:paraId="283587AC" w14:textId="77777777" w:rsidR="00316737" w:rsidRDefault="00316737" w:rsidP="00316737">
      <w:pPr>
        <w:ind w:right="102"/>
        <w:rPr>
          <w:rFonts w:asciiTheme="majorHAnsi" w:hAnsiTheme="majorHAnsi"/>
        </w:rPr>
      </w:pPr>
      <w:r w:rsidRPr="00554FD9">
        <w:rPr>
          <w:rFonts w:asciiTheme="majorHAnsi" w:hAnsiTheme="majorHAnsi"/>
        </w:rPr>
        <w:t>Продукция пользуется широким спросом среди населения</w:t>
      </w:r>
      <w:r>
        <w:rPr>
          <w:rFonts w:asciiTheme="majorHAnsi" w:hAnsiTheme="majorHAnsi"/>
        </w:rPr>
        <w:t xml:space="preserve">. Реализация осуществляется через арендуемые точки продаж - пять павильонов, расположенные </w:t>
      </w:r>
      <w:r w:rsidR="007E549E">
        <w:rPr>
          <w:rFonts w:asciiTheme="majorHAnsi" w:hAnsiTheme="majorHAnsi"/>
        </w:rPr>
        <w:t>в г. Бишкек.</w:t>
      </w:r>
    </w:p>
    <w:p w14:paraId="28A2A52E" w14:textId="77777777" w:rsidR="00316737" w:rsidRDefault="00316737" w:rsidP="0031673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Основные покупатели продукции – частные лица.</w:t>
      </w:r>
    </w:p>
    <w:p w14:paraId="02A7AB6F" w14:textId="77777777" w:rsidR="00316737" w:rsidRDefault="00316737" w:rsidP="0031673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Производство и реализация происходит по следующей схеме:</w:t>
      </w:r>
    </w:p>
    <w:p w14:paraId="75686D01" w14:textId="77777777" w:rsidR="00316737" w:rsidRDefault="007E549E" w:rsidP="00316737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Оптовые закупки у поставщиков</w:t>
      </w:r>
      <w:r w:rsidR="00316737">
        <w:rPr>
          <w:rFonts w:asciiTheme="majorHAnsi" w:hAnsiTheme="majorHAnsi"/>
        </w:rPr>
        <w:t>.</w:t>
      </w:r>
    </w:p>
    <w:p w14:paraId="422ABB99" w14:textId="77777777" w:rsidR="00084BF5" w:rsidRDefault="00084BF5" w:rsidP="00316737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Разделка мяса.</w:t>
      </w:r>
    </w:p>
    <w:p w14:paraId="7C6BAD47" w14:textId="77777777" w:rsidR="00316737" w:rsidRPr="00632CA0" w:rsidRDefault="00632CA0" w:rsidP="00316737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Поставка </w:t>
      </w:r>
      <w:r w:rsidRPr="00632CA0">
        <w:rPr>
          <w:rFonts w:asciiTheme="majorHAnsi" w:hAnsiTheme="majorHAnsi"/>
        </w:rPr>
        <w:t>товара в торговые павильоны.</w:t>
      </w:r>
    </w:p>
    <w:p w14:paraId="49E36EAF" w14:textId="77777777" w:rsidR="007E549E" w:rsidRPr="00632CA0" w:rsidRDefault="007E549E" w:rsidP="00632CA0">
      <w:pPr>
        <w:pStyle w:val="af"/>
        <w:numPr>
          <w:ilvl w:val="0"/>
          <w:numId w:val="18"/>
        </w:numPr>
        <w:ind w:right="102"/>
        <w:rPr>
          <w:rFonts w:asciiTheme="majorHAnsi" w:hAnsiTheme="majorHAnsi"/>
          <w:b/>
          <w:u w:val="single"/>
        </w:rPr>
      </w:pPr>
      <w:r w:rsidRPr="00632CA0">
        <w:rPr>
          <w:rFonts w:asciiTheme="majorHAnsi" w:hAnsiTheme="majorHAnsi"/>
        </w:rPr>
        <w:t>Реализация</w:t>
      </w:r>
      <w:r w:rsidR="00632CA0" w:rsidRPr="00632CA0">
        <w:rPr>
          <w:rFonts w:asciiTheme="majorHAnsi" w:hAnsiTheme="majorHAnsi"/>
        </w:rPr>
        <w:t xml:space="preserve"> продукции</w:t>
      </w:r>
      <w:r w:rsidR="00632CA0">
        <w:rPr>
          <w:rFonts w:asciiTheme="majorHAnsi" w:hAnsiTheme="majorHAnsi"/>
        </w:rPr>
        <w:t xml:space="preserve"> покупателям.</w:t>
      </w:r>
    </w:p>
    <w:p w14:paraId="351A0D03" w14:textId="77777777" w:rsidR="00632CA0" w:rsidRDefault="00632CA0" w:rsidP="00632CA0">
      <w:pPr>
        <w:pStyle w:val="af"/>
        <w:ind w:left="1004" w:right="102" w:firstLine="0"/>
        <w:rPr>
          <w:rFonts w:asciiTheme="majorHAnsi" w:hAnsiTheme="majorHAnsi"/>
          <w:b/>
          <w:u w:val="single"/>
        </w:rPr>
      </w:pPr>
    </w:p>
    <w:p w14:paraId="4371F2F9" w14:textId="77777777" w:rsidR="007E549E" w:rsidRDefault="007E549E" w:rsidP="007E549E">
      <w:pPr>
        <w:ind w:firstLine="0"/>
        <w:rPr>
          <w:rFonts w:asciiTheme="majorHAnsi" w:hAnsiTheme="majorHAnsi"/>
          <w:b/>
          <w:u w:val="single"/>
        </w:rPr>
      </w:pPr>
      <w:r w:rsidRPr="007E549E">
        <w:rPr>
          <w:rFonts w:asciiTheme="majorHAnsi" w:hAnsiTheme="majorHAnsi"/>
          <w:b/>
          <w:u w:val="single"/>
        </w:rPr>
        <w:t xml:space="preserve">Основные поставщики </w:t>
      </w:r>
      <w:r>
        <w:rPr>
          <w:rFonts w:asciiTheme="majorHAnsi" w:hAnsiTheme="majorHAnsi"/>
          <w:b/>
          <w:u w:val="single"/>
        </w:rPr>
        <w:t>сырья</w:t>
      </w:r>
    </w:p>
    <w:p w14:paraId="05830DDB" w14:textId="77777777" w:rsidR="007E549E" w:rsidRDefault="0001426A" w:rsidP="00632CA0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ИП</w:t>
      </w:r>
      <w:r w:rsidR="007E549E">
        <w:rPr>
          <w:rFonts w:asciiTheme="majorHAnsi" w:hAnsiTheme="majorHAnsi"/>
        </w:rPr>
        <w:t xml:space="preserve"> имеет договорные отношения </w:t>
      </w:r>
      <w:r w:rsidR="00632CA0">
        <w:rPr>
          <w:rFonts w:asciiTheme="majorHAnsi" w:hAnsiTheme="majorHAnsi"/>
        </w:rPr>
        <w:t xml:space="preserve">с двумя убойными цехами, что позволяет стабильно и надежно обеспечивать продукцией торговые павильоны. С данными </w:t>
      </w:r>
      <w:r w:rsidR="007E549E">
        <w:rPr>
          <w:rFonts w:asciiTheme="majorHAnsi" w:hAnsiTheme="majorHAnsi"/>
        </w:rPr>
        <w:t>поставщиками</w:t>
      </w:r>
      <w:r w:rsidR="00632CA0">
        <w:rPr>
          <w:rFonts w:asciiTheme="majorHAnsi" w:hAnsiTheme="majorHAnsi"/>
        </w:rPr>
        <w:t xml:space="preserve"> сырья </w:t>
      </w:r>
      <w:r w:rsidR="007E549E">
        <w:rPr>
          <w:rFonts w:asciiTheme="majorHAnsi" w:hAnsiTheme="majorHAnsi"/>
        </w:rPr>
        <w:t>компания сот</w:t>
      </w:r>
      <w:r w:rsidR="00632CA0">
        <w:rPr>
          <w:rFonts w:asciiTheme="majorHAnsi" w:hAnsiTheme="majorHAnsi"/>
        </w:rPr>
        <w:t xml:space="preserve">рудничает на протяжении 3-х лет </w:t>
      </w:r>
      <w:r w:rsidR="007E549E">
        <w:rPr>
          <w:rFonts w:asciiTheme="majorHAnsi" w:hAnsiTheme="majorHAnsi"/>
        </w:rPr>
        <w:t xml:space="preserve">по 100% предоплате. </w:t>
      </w:r>
    </w:p>
    <w:p w14:paraId="0FB74468" w14:textId="77777777" w:rsidR="007E549E" w:rsidRDefault="007E549E" w:rsidP="007E549E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Доставка сырья </w:t>
      </w:r>
      <w:r w:rsidR="0057012A" w:rsidRPr="00E750F3">
        <w:rPr>
          <w:rFonts w:asciiTheme="majorHAnsi" w:hAnsiTheme="majorHAnsi"/>
        </w:rPr>
        <w:t>до точек продаж осуществляется</w:t>
      </w:r>
      <w:r w:rsidRPr="00E750F3">
        <w:rPr>
          <w:rFonts w:asciiTheme="majorHAnsi" w:hAnsiTheme="majorHAnsi"/>
        </w:rPr>
        <w:t xml:space="preserve"> </w:t>
      </w:r>
      <w:r w:rsidR="0057012A" w:rsidRPr="00E750F3">
        <w:rPr>
          <w:rFonts w:asciiTheme="majorHAnsi" w:hAnsiTheme="majorHAnsi"/>
        </w:rPr>
        <w:t>ежедневно собственным транспортным средством.</w:t>
      </w:r>
    </w:p>
    <w:p w14:paraId="04C805F4" w14:textId="77777777" w:rsidR="00EA6104" w:rsidRDefault="00EA610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8990FA6" w14:textId="77777777" w:rsidR="00AB6CC9" w:rsidRPr="00A95C08" w:rsidRDefault="00AB6CC9" w:rsidP="00A95C08">
      <w:pPr>
        <w:rPr>
          <w:rFonts w:asciiTheme="majorHAnsi" w:hAnsiTheme="majorHAnsi"/>
          <w:b/>
          <w:u w:val="single"/>
        </w:rPr>
      </w:pPr>
      <w:r w:rsidRPr="00A95C08">
        <w:rPr>
          <w:rFonts w:asciiTheme="majorHAnsi" w:hAnsiTheme="majorHAnsi"/>
          <w:b/>
          <w:u w:val="single"/>
        </w:rPr>
        <w:lastRenderedPageBreak/>
        <w:t xml:space="preserve">Анализ </w:t>
      </w:r>
      <w:r w:rsidR="00FD5063" w:rsidRPr="00A95C08">
        <w:rPr>
          <w:rFonts w:asciiTheme="majorHAnsi" w:hAnsiTheme="majorHAnsi"/>
          <w:b/>
          <w:u w:val="single"/>
        </w:rPr>
        <w:t xml:space="preserve">текущей </w:t>
      </w:r>
      <w:r w:rsidRPr="00A95C08">
        <w:rPr>
          <w:rFonts w:asciiTheme="majorHAnsi" w:hAnsiTheme="majorHAnsi"/>
          <w:b/>
          <w:u w:val="single"/>
        </w:rPr>
        <w:t>хозяйственной деятельности</w:t>
      </w:r>
    </w:p>
    <w:p w14:paraId="72FA1B02" w14:textId="77777777" w:rsidR="00AB6CC9" w:rsidRPr="00A95C08" w:rsidRDefault="00FD5063" w:rsidP="00A95C08">
      <w:pPr>
        <w:ind w:right="102"/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Объемы </w:t>
      </w:r>
      <w:r w:rsidR="002D51E1">
        <w:rPr>
          <w:rFonts w:asciiTheme="majorHAnsi" w:hAnsiTheme="majorHAnsi"/>
        </w:rPr>
        <w:t>товара</w:t>
      </w:r>
      <w:r w:rsidRPr="00A95C08">
        <w:rPr>
          <w:rFonts w:asciiTheme="majorHAnsi" w:hAnsiTheme="majorHAnsi"/>
        </w:rPr>
        <w:t xml:space="preserve"> за последние три года</w:t>
      </w:r>
      <w:r w:rsidR="00A81404" w:rsidRPr="00A95C08">
        <w:rPr>
          <w:rFonts w:asciiTheme="majorHAnsi" w:hAnsiTheme="majorHAnsi"/>
        </w:rPr>
        <w:t xml:space="preserve"> в натуральном выражении, </w:t>
      </w:r>
      <w:r w:rsidR="00EF5FEC">
        <w:rPr>
          <w:rFonts w:asciiTheme="majorHAnsi" w:hAnsiTheme="majorHAnsi"/>
        </w:rPr>
        <w:t>кг</w:t>
      </w:r>
      <w:r w:rsidRPr="00A95C08">
        <w:rPr>
          <w:rFonts w:asciiTheme="majorHAnsi" w:hAnsiTheme="majorHAnsi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680"/>
        <w:gridCol w:w="1444"/>
        <w:gridCol w:w="1444"/>
        <w:gridCol w:w="1560"/>
        <w:gridCol w:w="1443"/>
      </w:tblGrid>
      <w:tr w:rsidR="00A85460" w:rsidRPr="0031091E" w14:paraId="331D9593" w14:textId="77777777" w:rsidTr="003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BFBFBF" w:themeFill="background1" w:themeFillShade="BF"/>
            <w:hideMark/>
          </w:tcPr>
          <w:p w14:paraId="7FEB1568" w14:textId="77777777" w:rsidR="00A85460" w:rsidRPr="0031091E" w:rsidRDefault="00D92A66" w:rsidP="0031091E">
            <w:pPr>
              <w:spacing w:line="276" w:lineRule="auto"/>
              <w:ind w:firstLine="0"/>
              <w:jc w:val="center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Н</w:t>
            </w:r>
            <w:r w:rsidR="00A85460"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аименование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78A13662" w14:textId="77777777" w:rsidR="00A85460" w:rsidRPr="0031091E" w:rsidRDefault="00A85460" w:rsidP="0031091E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2016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5BB03454" w14:textId="77777777" w:rsidR="00A85460" w:rsidRPr="0031091E" w:rsidRDefault="00A85460" w:rsidP="0031091E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2017</w:t>
            </w:r>
          </w:p>
        </w:tc>
        <w:tc>
          <w:tcPr>
            <w:tcW w:w="815" w:type="pct"/>
            <w:shd w:val="clear" w:color="auto" w:fill="BFBFBF" w:themeFill="background1" w:themeFillShade="BF"/>
            <w:hideMark/>
          </w:tcPr>
          <w:p w14:paraId="11D4558F" w14:textId="77777777" w:rsidR="00A85460" w:rsidRPr="0031091E" w:rsidRDefault="00A85460" w:rsidP="0031091E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2018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19E2F6AA" w14:textId="77777777" w:rsidR="00A85460" w:rsidRPr="0031091E" w:rsidRDefault="00A85460" w:rsidP="0031091E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Всего</w:t>
            </w:r>
          </w:p>
        </w:tc>
      </w:tr>
      <w:tr w:rsidR="00184028" w:rsidRPr="0031091E" w14:paraId="2A31F66C" w14:textId="77777777" w:rsidTr="00A7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</w:tcPr>
          <w:p w14:paraId="10FFFCA0" w14:textId="77777777" w:rsidR="00184028" w:rsidRPr="0031091E" w:rsidRDefault="00184028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  <w:t>Говядина</w:t>
            </w:r>
          </w:p>
        </w:tc>
        <w:tc>
          <w:tcPr>
            <w:tcW w:w="754" w:type="pct"/>
          </w:tcPr>
          <w:p w14:paraId="478B3FE5" w14:textId="77777777" w:rsidR="00184028" w:rsidRPr="0031091E" w:rsidRDefault="004A3B11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21 900</w:t>
            </w:r>
          </w:p>
        </w:tc>
        <w:tc>
          <w:tcPr>
            <w:tcW w:w="754" w:type="pct"/>
          </w:tcPr>
          <w:p w14:paraId="441F0FC1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23 360</w:t>
            </w:r>
          </w:p>
        </w:tc>
        <w:tc>
          <w:tcPr>
            <w:tcW w:w="815" w:type="pct"/>
          </w:tcPr>
          <w:p w14:paraId="76AC379A" w14:textId="77777777" w:rsidR="00184028" w:rsidRPr="0031091E" w:rsidRDefault="004A3B11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22 630</w:t>
            </w:r>
          </w:p>
        </w:tc>
        <w:tc>
          <w:tcPr>
            <w:tcW w:w="754" w:type="pct"/>
          </w:tcPr>
          <w:p w14:paraId="47DDFCA4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21 900</w:t>
            </w:r>
          </w:p>
        </w:tc>
      </w:tr>
      <w:tr w:rsidR="00184028" w:rsidRPr="0031091E" w14:paraId="02B44D85" w14:textId="77777777" w:rsidTr="00A7730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</w:tcPr>
          <w:p w14:paraId="59C754B7" w14:textId="77777777" w:rsidR="00184028" w:rsidRPr="0031091E" w:rsidRDefault="00184028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  <w:t>Субпродукты</w:t>
            </w:r>
          </w:p>
        </w:tc>
        <w:tc>
          <w:tcPr>
            <w:tcW w:w="754" w:type="pct"/>
          </w:tcPr>
          <w:p w14:paraId="4F09D542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5 840</w:t>
            </w:r>
          </w:p>
        </w:tc>
        <w:tc>
          <w:tcPr>
            <w:tcW w:w="754" w:type="pct"/>
          </w:tcPr>
          <w:p w14:paraId="47472A94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6 570</w:t>
            </w:r>
          </w:p>
        </w:tc>
        <w:tc>
          <w:tcPr>
            <w:tcW w:w="815" w:type="pct"/>
          </w:tcPr>
          <w:p w14:paraId="1039554C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7 300</w:t>
            </w:r>
          </w:p>
        </w:tc>
        <w:tc>
          <w:tcPr>
            <w:tcW w:w="754" w:type="pct"/>
          </w:tcPr>
          <w:p w14:paraId="0289FCCF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5 840</w:t>
            </w:r>
          </w:p>
        </w:tc>
      </w:tr>
      <w:tr w:rsidR="00184028" w:rsidRPr="0031091E" w14:paraId="24CF12EA" w14:textId="77777777" w:rsidTr="00A7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5A0EA343" w14:textId="77777777" w:rsidR="00184028" w:rsidRPr="0031091E" w:rsidRDefault="00184028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Всего:</w:t>
            </w:r>
          </w:p>
        </w:tc>
        <w:tc>
          <w:tcPr>
            <w:tcW w:w="754" w:type="pct"/>
          </w:tcPr>
          <w:p w14:paraId="7E9A17CD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27 740</w:t>
            </w:r>
          </w:p>
        </w:tc>
        <w:tc>
          <w:tcPr>
            <w:tcW w:w="754" w:type="pct"/>
          </w:tcPr>
          <w:p w14:paraId="788FFD31" w14:textId="77777777" w:rsidR="00184028" w:rsidRPr="0031091E" w:rsidRDefault="004A3B11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29 930</w:t>
            </w:r>
          </w:p>
        </w:tc>
        <w:tc>
          <w:tcPr>
            <w:tcW w:w="815" w:type="pct"/>
          </w:tcPr>
          <w:p w14:paraId="46F14C64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29 930</w:t>
            </w:r>
          </w:p>
        </w:tc>
        <w:tc>
          <w:tcPr>
            <w:tcW w:w="754" w:type="pct"/>
          </w:tcPr>
          <w:p w14:paraId="320C8174" w14:textId="77777777" w:rsidR="00184028" w:rsidRPr="0031091E" w:rsidRDefault="00184028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27 740</w:t>
            </w:r>
          </w:p>
        </w:tc>
      </w:tr>
    </w:tbl>
    <w:p w14:paraId="37155155" w14:textId="77777777" w:rsidR="00A85460" w:rsidRPr="00A95C08" w:rsidRDefault="00A85460" w:rsidP="00A95C08">
      <w:pPr>
        <w:ind w:right="102"/>
        <w:rPr>
          <w:rFonts w:asciiTheme="majorHAnsi" w:hAnsiTheme="majorHAnsi"/>
        </w:rPr>
      </w:pPr>
    </w:p>
    <w:p w14:paraId="47DDF7CE" w14:textId="77777777" w:rsidR="003252CF" w:rsidRPr="00A95C08" w:rsidRDefault="003252CF" w:rsidP="00A95C08">
      <w:pPr>
        <w:ind w:right="102"/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Объемы </w:t>
      </w:r>
      <w:r w:rsidR="002D51E1">
        <w:rPr>
          <w:rFonts w:asciiTheme="majorHAnsi" w:hAnsiTheme="majorHAnsi"/>
        </w:rPr>
        <w:t>продаж</w:t>
      </w:r>
      <w:r w:rsidRPr="00A95C08">
        <w:rPr>
          <w:rFonts w:asciiTheme="majorHAnsi" w:hAnsiTheme="majorHAnsi"/>
        </w:rPr>
        <w:t xml:space="preserve"> за последние три года в стоимостном выражении,</w:t>
      </w:r>
      <w:r w:rsidR="00141F73">
        <w:rPr>
          <w:rFonts w:asciiTheme="majorHAnsi" w:hAnsiTheme="majorHAnsi"/>
        </w:rPr>
        <w:t xml:space="preserve"> </w:t>
      </w:r>
      <w:r w:rsidR="00CD032D" w:rsidRPr="00A95C08">
        <w:rPr>
          <w:rFonts w:asciiTheme="majorHAnsi" w:hAnsiTheme="majorHAnsi"/>
        </w:rPr>
        <w:t>сом</w:t>
      </w:r>
      <w:r w:rsidRPr="00A95C08">
        <w:rPr>
          <w:rFonts w:asciiTheme="majorHAnsi" w:hAnsiTheme="majorHAnsi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680"/>
        <w:gridCol w:w="1444"/>
        <w:gridCol w:w="1444"/>
        <w:gridCol w:w="1560"/>
        <w:gridCol w:w="1443"/>
      </w:tblGrid>
      <w:tr w:rsidR="00CB28C0" w:rsidRPr="0031091E" w14:paraId="303B8CA8" w14:textId="77777777" w:rsidTr="003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BFBFBF" w:themeFill="background1" w:themeFillShade="BF"/>
            <w:hideMark/>
          </w:tcPr>
          <w:p w14:paraId="29787015" w14:textId="77777777" w:rsidR="00CB28C0" w:rsidRPr="0031091E" w:rsidRDefault="00D92A66" w:rsidP="0031091E">
            <w:pPr>
              <w:spacing w:before="60" w:after="60" w:line="276" w:lineRule="auto"/>
              <w:ind w:firstLine="0"/>
              <w:jc w:val="center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Н</w:t>
            </w:r>
            <w:r w:rsidR="00CB28C0"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аименование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0C708BBB" w14:textId="77777777" w:rsidR="00CB28C0" w:rsidRPr="0031091E" w:rsidRDefault="00CB28C0" w:rsidP="0031091E">
            <w:pPr>
              <w:spacing w:before="60" w:after="6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2 016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54AD3DF4" w14:textId="77777777" w:rsidR="00CB28C0" w:rsidRPr="0031091E" w:rsidRDefault="00CB28C0" w:rsidP="0031091E">
            <w:pPr>
              <w:spacing w:before="60" w:after="6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2 017</w:t>
            </w:r>
          </w:p>
        </w:tc>
        <w:tc>
          <w:tcPr>
            <w:tcW w:w="815" w:type="pct"/>
            <w:shd w:val="clear" w:color="auto" w:fill="BFBFBF" w:themeFill="background1" w:themeFillShade="BF"/>
            <w:hideMark/>
          </w:tcPr>
          <w:p w14:paraId="152E9C40" w14:textId="77777777" w:rsidR="00CB28C0" w:rsidRPr="0031091E" w:rsidRDefault="00CB28C0" w:rsidP="0031091E">
            <w:pPr>
              <w:spacing w:before="60" w:after="6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2 018</w:t>
            </w:r>
          </w:p>
        </w:tc>
        <w:tc>
          <w:tcPr>
            <w:tcW w:w="754" w:type="pct"/>
            <w:shd w:val="clear" w:color="auto" w:fill="BFBFBF" w:themeFill="background1" w:themeFillShade="BF"/>
            <w:hideMark/>
          </w:tcPr>
          <w:p w14:paraId="382CF83A" w14:textId="77777777" w:rsidR="00CB28C0" w:rsidRPr="0031091E" w:rsidRDefault="00CB28C0" w:rsidP="0031091E">
            <w:pPr>
              <w:spacing w:before="60" w:after="6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Всего</w:t>
            </w:r>
          </w:p>
        </w:tc>
      </w:tr>
      <w:tr w:rsidR="0086482D" w:rsidRPr="0031091E" w14:paraId="59FD5333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</w:tcPr>
          <w:p w14:paraId="778FDCB9" w14:textId="77777777" w:rsidR="0086482D" w:rsidRPr="0031091E" w:rsidRDefault="0086482D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  <w:t>Говядина</w:t>
            </w:r>
          </w:p>
        </w:tc>
        <w:tc>
          <w:tcPr>
            <w:tcW w:w="754" w:type="pct"/>
          </w:tcPr>
          <w:p w14:paraId="6513A149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 xml:space="preserve">6 526 200   </w:t>
            </w:r>
          </w:p>
        </w:tc>
        <w:tc>
          <w:tcPr>
            <w:tcW w:w="754" w:type="pct"/>
          </w:tcPr>
          <w:p w14:paraId="3D1F65EE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 xml:space="preserve">7 241 600   </w:t>
            </w:r>
          </w:p>
        </w:tc>
        <w:tc>
          <w:tcPr>
            <w:tcW w:w="815" w:type="pct"/>
          </w:tcPr>
          <w:p w14:paraId="78963153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7 241 600</w:t>
            </w:r>
          </w:p>
        </w:tc>
        <w:tc>
          <w:tcPr>
            <w:tcW w:w="754" w:type="pct"/>
          </w:tcPr>
          <w:p w14:paraId="34EF4380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6 526 200</w:t>
            </w:r>
          </w:p>
        </w:tc>
      </w:tr>
      <w:tr w:rsidR="0086482D" w:rsidRPr="0031091E" w14:paraId="4C196EB8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</w:tcPr>
          <w:p w14:paraId="666DB33A" w14:textId="77777777" w:rsidR="0086482D" w:rsidRPr="0031091E" w:rsidRDefault="0086482D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color w:val="000000"/>
                <w:lang w:eastAsia="ru-RU"/>
              </w:rPr>
              <w:t>Субпродукты</w:t>
            </w:r>
          </w:p>
        </w:tc>
        <w:tc>
          <w:tcPr>
            <w:tcW w:w="754" w:type="pct"/>
          </w:tcPr>
          <w:p w14:paraId="1981A0E6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 xml:space="preserve">438 000   </w:t>
            </w:r>
          </w:p>
        </w:tc>
        <w:tc>
          <w:tcPr>
            <w:tcW w:w="754" w:type="pct"/>
          </w:tcPr>
          <w:p w14:paraId="1D064F74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 xml:space="preserve">558 450   </w:t>
            </w:r>
          </w:p>
        </w:tc>
        <w:tc>
          <w:tcPr>
            <w:tcW w:w="815" w:type="pct"/>
          </w:tcPr>
          <w:p w14:paraId="1622DBF3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 xml:space="preserve">730 000   </w:t>
            </w:r>
          </w:p>
        </w:tc>
        <w:tc>
          <w:tcPr>
            <w:tcW w:w="754" w:type="pct"/>
          </w:tcPr>
          <w:p w14:paraId="525CC5B4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</w:rPr>
              <w:t>438 000</w:t>
            </w:r>
          </w:p>
        </w:tc>
      </w:tr>
      <w:tr w:rsidR="0086482D" w:rsidRPr="0031091E" w14:paraId="21BDD7A2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06B96B01" w14:textId="77777777" w:rsidR="0086482D" w:rsidRPr="0031091E" w:rsidRDefault="0086482D" w:rsidP="0031091E">
            <w:pPr>
              <w:spacing w:before="60" w:after="60" w:line="276" w:lineRule="auto"/>
              <w:ind w:firstLine="0"/>
              <w:rPr>
                <w:rFonts w:asciiTheme="majorHAnsi" w:eastAsia="Times New Roman" w:hAnsiTheme="majorHAnsi" w:cs="Arial CYR"/>
                <w:color w:val="000000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color w:val="000000"/>
                <w:lang w:eastAsia="ru-RU"/>
              </w:rPr>
              <w:t>Всего:</w:t>
            </w:r>
          </w:p>
        </w:tc>
        <w:tc>
          <w:tcPr>
            <w:tcW w:w="754" w:type="pct"/>
          </w:tcPr>
          <w:p w14:paraId="124AB6E5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6 964 200</w:t>
            </w:r>
          </w:p>
        </w:tc>
        <w:tc>
          <w:tcPr>
            <w:tcW w:w="754" w:type="pct"/>
          </w:tcPr>
          <w:p w14:paraId="57572524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 xml:space="preserve">7 800 050   </w:t>
            </w:r>
          </w:p>
        </w:tc>
        <w:tc>
          <w:tcPr>
            <w:tcW w:w="815" w:type="pct"/>
          </w:tcPr>
          <w:p w14:paraId="4538A786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 xml:space="preserve">7 971 600   </w:t>
            </w:r>
          </w:p>
        </w:tc>
        <w:tc>
          <w:tcPr>
            <w:tcW w:w="754" w:type="pct"/>
          </w:tcPr>
          <w:p w14:paraId="297FAA87" w14:textId="77777777" w:rsidR="0086482D" w:rsidRPr="0031091E" w:rsidRDefault="0086482D" w:rsidP="0031091E">
            <w:pPr>
              <w:spacing w:before="60" w:after="60"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color w:val="000000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</w:rPr>
              <w:t>6 964 200</w:t>
            </w:r>
          </w:p>
        </w:tc>
      </w:tr>
    </w:tbl>
    <w:p w14:paraId="0B062C7C" w14:textId="77777777" w:rsidR="00A71E4A" w:rsidRPr="00A95C08" w:rsidRDefault="00A71E4A" w:rsidP="00A95C08">
      <w:pPr>
        <w:tabs>
          <w:tab w:val="left" w:pos="9498"/>
        </w:tabs>
        <w:rPr>
          <w:rFonts w:asciiTheme="majorHAnsi" w:hAnsiTheme="majorHAnsi"/>
        </w:rPr>
      </w:pPr>
    </w:p>
    <w:p w14:paraId="06E5413B" w14:textId="77777777" w:rsidR="003F0F9F" w:rsidRPr="00A95C08" w:rsidRDefault="003F0F9F" w:rsidP="00A95C08">
      <w:p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>Структура с</w:t>
      </w:r>
      <w:r w:rsidR="005E6235" w:rsidRPr="00A95C08">
        <w:rPr>
          <w:rFonts w:asciiTheme="majorHAnsi" w:hAnsiTheme="majorHAnsi"/>
        </w:rPr>
        <w:t>ебестоимост</w:t>
      </w:r>
      <w:r w:rsidRPr="00A95C08">
        <w:rPr>
          <w:rFonts w:asciiTheme="majorHAnsi" w:hAnsiTheme="majorHAnsi"/>
        </w:rPr>
        <w:t>и</w:t>
      </w:r>
      <w:r w:rsidR="005E6235" w:rsidRPr="00A95C08">
        <w:rPr>
          <w:rFonts w:asciiTheme="majorHAnsi" w:hAnsiTheme="majorHAnsi"/>
        </w:rPr>
        <w:t xml:space="preserve"> производства</w:t>
      </w:r>
      <w:r w:rsidRPr="00A95C08">
        <w:rPr>
          <w:rFonts w:asciiTheme="majorHAnsi" w:hAnsiTheme="majorHAnsi"/>
        </w:rPr>
        <w:t xml:space="preserve"> состоит из </w:t>
      </w:r>
    </w:p>
    <w:p w14:paraId="2404200B" w14:textId="77777777" w:rsidR="003D74BA" w:rsidRPr="00A95C08" w:rsidRDefault="00C8319A" w:rsidP="00A95C08">
      <w:pPr>
        <w:pStyle w:val="af"/>
        <w:numPr>
          <w:ilvl w:val="0"/>
          <w:numId w:val="19"/>
        </w:num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Условно </w:t>
      </w:r>
      <w:r w:rsidR="003F0F9F" w:rsidRPr="00A95C08">
        <w:rPr>
          <w:rFonts w:asciiTheme="majorHAnsi" w:hAnsiTheme="majorHAnsi"/>
        </w:rPr>
        <w:t xml:space="preserve">переменных затрат: </w:t>
      </w:r>
      <w:r w:rsidR="00D06431" w:rsidRPr="0086482D">
        <w:rPr>
          <w:rFonts w:asciiTheme="majorHAnsi" w:hAnsiTheme="majorHAnsi"/>
        </w:rPr>
        <w:t>сырье</w:t>
      </w:r>
      <w:r w:rsidR="004463A8" w:rsidRPr="0086482D">
        <w:rPr>
          <w:rFonts w:asciiTheme="majorHAnsi" w:hAnsiTheme="majorHAnsi"/>
        </w:rPr>
        <w:t>, ГСМ</w:t>
      </w:r>
    </w:p>
    <w:p w14:paraId="4D4E14E5" w14:textId="77777777" w:rsidR="00C8319A" w:rsidRPr="00A95C08" w:rsidRDefault="00C8319A" w:rsidP="00A95C08">
      <w:pPr>
        <w:pStyle w:val="af"/>
        <w:numPr>
          <w:ilvl w:val="0"/>
          <w:numId w:val="19"/>
        </w:num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Условно постоянных расходов: электроэнергия, </w:t>
      </w:r>
      <w:r w:rsidR="00346012" w:rsidRPr="00A95C08">
        <w:rPr>
          <w:rFonts w:asciiTheme="majorHAnsi" w:hAnsiTheme="majorHAnsi"/>
        </w:rPr>
        <w:t>ФОТ рабочих</w:t>
      </w:r>
      <w:r w:rsidR="004463A8">
        <w:rPr>
          <w:rFonts w:asciiTheme="majorHAnsi" w:hAnsiTheme="majorHAnsi"/>
        </w:rPr>
        <w:t>, ГСМ</w:t>
      </w:r>
      <w:r w:rsidR="00EF5FEC">
        <w:rPr>
          <w:rFonts w:asciiTheme="majorHAnsi" w:hAnsiTheme="majorHAnsi"/>
        </w:rPr>
        <w:t>, аренда цеха, патент.</w:t>
      </w:r>
    </w:p>
    <w:p w14:paraId="4784794C" w14:textId="77777777" w:rsidR="00346012" w:rsidRPr="004463A8" w:rsidRDefault="00346012" w:rsidP="00A95C08">
      <w:p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  <w:color w:val="000000" w:themeColor="text1"/>
        </w:rPr>
        <w:t xml:space="preserve">Структура </w:t>
      </w:r>
      <w:r w:rsidRPr="004463A8">
        <w:rPr>
          <w:rFonts w:asciiTheme="majorHAnsi" w:hAnsiTheme="majorHAnsi"/>
        </w:rPr>
        <w:t>операционных текущих расходов состоит из:</w:t>
      </w:r>
    </w:p>
    <w:p w14:paraId="402E25DC" w14:textId="77777777" w:rsidR="00346012" w:rsidRPr="004463A8" w:rsidRDefault="00962E6C" w:rsidP="00A95C08">
      <w:pPr>
        <w:pStyle w:val="af"/>
        <w:numPr>
          <w:ilvl w:val="0"/>
          <w:numId w:val="21"/>
        </w:numPr>
        <w:tabs>
          <w:tab w:val="left" w:pos="9498"/>
        </w:tabs>
        <w:rPr>
          <w:rFonts w:asciiTheme="majorHAnsi" w:hAnsiTheme="majorHAnsi"/>
        </w:rPr>
      </w:pPr>
      <w:r w:rsidRPr="004463A8">
        <w:rPr>
          <w:rFonts w:asciiTheme="majorHAnsi" w:hAnsiTheme="majorHAnsi"/>
        </w:rPr>
        <w:t>К</w:t>
      </w:r>
      <w:r w:rsidR="00346012" w:rsidRPr="004463A8">
        <w:rPr>
          <w:rFonts w:asciiTheme="majorHAnsi" w:hAnsiTheme="majorHAnsi"/>
        </w:rPr>
        <w:t>оммерческих</w:t>
      </w:r>
      <w:r w:rsidRPr="004463A8">
        <w:rPr>
          <w:rFonts w:asciiTheme="majorHAnsi" w:hAnsiTheme="majorHAnsi"/>
        </w:rPr>
        <w:t xml:space="preserve"> расходов: </w:t>
      </w:r>
      <w:r w:rsidR="009D1C76" w:rsidRPr="004463A8">
        <w:rPr>
          <w:rFonts w:asciiTheme="majorHAnsi" w:hAnsiTheme="majorHAnsi"/>
        </w:rPr>
        <w:t>аренда</w:t>
      </w:r>
      <w:r w:rsidR="00EF5FEC">
        <w:rPr>
          <w:rFonts w:asciiTheme="majorHAnsi" w:hAnsiTheme="majorHAnsi"/>
        </w:rPr>
        <w:t xml:space="preserve"> торговых</w:t>
      </w:r>
      <w:r w:rsidR="009D1C76" w:rsidRPr="004463A8">
        <w:rPr>
          <w:rFonts w:asciiTheme="majorHAnsi" w:hAnsiTheme="majorHAnsi"/>
        </w:rPr>
        <w:t xml:space="preserve"> </w:t>
      </w:r>
      <w:r w:rsidR="00D06431" w:rsidRPr="004463A8">
        <w:rPr>
          <w:rFonts w:asciiTheme="majorHAnsi" w:hAnsiTheme="majorHAnsi"/>
        </w:rPr>
        <w:t>павильонов</w:t>
      </w:r>
      <w:r w:rsidR="00EF5FEC">
        <w:rPr>
          <w:rFonts w:asciiTheme="majorHAnsi" w:hAnsiTheme="majorHAnsi"/>
        </w:rPr>
        <w:t>,</w:t>
      </w:r>
    </w:p>
    <w:p w14:paraId="456F4D2D" w14:textId="77777777" w:rsidR="0073166D" w:rsidRPr="00A95C08" w:rsidRDefault="0073166D" w:rsidP="00A95C08">
      <w:pPr>
        <w:pStyle w:val="af"/>
        <w:numPr>
          <w:ilvl w:val="0"/>
          <w:numId w:val="21"/>
        </w:num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Административных расходов: </w:t>
      </w:r>
      <w:r w:rsidR="007E16CD" w:rsidRPr="00A95C08">
        <w:rPr>
          <w:rFonts w:asciiTheme="majorHAnsi" w:hAnsiTheme="majorHAnsi"/>
        </w:rPr>
        <w:t xml:space="preserve">ФОТ административного персонала, </w:t>
      </w:r>
      <w:r w:rsidR="00403DE2" w:rsidRPr="00A95C08">
        <w:rPr>
          <w:rFonts w:asciiTheme="majorHAnsi" w:hAnsiTheme="majorHAnsi"/>
        </w:rPr>
        <w:t>прочие мелкие расходы.</w:t>
      </w:r>
      <w:r w:rsidR="007E16CD" w:rsidRPr="00A95C08">
        <w:rPr>
          <w:rFonts w:asciiTheme="majorHAnsi" w:hAnsiTheme="majorHAnsi"/>
        </w:rPr>
        <w:t xml:space="preserve"> </w:t>
      </w:r>
    </w:p>
    <w:p w14:paraId="59F09289" w14:textId="77777777" w:rsidR="0096136E" w:rsidRPr="00A95C08" w:rsidRDefault="0096136E" w:rsidP="00A95C08">
      <w:pPr>
        <w:tabs>
          <w:tab w:val="left" w:pos="9498"/>
        </w:tabs>
        <w:rPr>
          <w:rFonts w:asciiTheme="majorHAnsi" w:hAnsiTheme="majorHAnsi"/>
        </w:rPr>
      </w:pPr>
    </w:p>
    <w:p w14:paraId="7D326DC7" w14:textId="77777777" w:rsidR="00EC63E2" w:rsidRPr="00A95C08" w:rsidRDefault="00DE508F" w:rsidP="00A95C08">
      <w:p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>Штат компании, сом</w:t>
      </w:r>
    </w:p>
    <w:tbl>
      <w:tblPr>
        <w:tblStyle w:val="22"/>
        <w:tblW w:w="9300" w:type="dxa"/>
        <w:tblLook w:val="04A0" w:firstRow="1" w:lastRow="0" w:firstColumn="1" w:lastColumn="0" w:noHBand="0" w:noVBand="1"/>
      </w:tblPr>
      <w:tblGrid>
        <w:gridCol w:w="3160"/>
        <w:gridCol w:w="1240"/>
        <w:gridCol w:w="1240"/>
        <w:gridCol w:w="1340"/>
        <w:gridCol w:w="1240"/>
        <w:gridCol w:w="1080"/>
      </w:tblGrid>
      <w:tr w:rsidR="00C94F5A" w:rsidRPr="0031091E" w14:paraId="4174FEE1" w14:textId="77777777" w:rsidTr="003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BFBFBF" w:themeFill="background1" w:themeFillShade="BF"/>
            <w:noWrap/>
            <w:hideMark/>
          </w:tcPr>
          <w:p w14:paraId="12AA6D99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Штат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2F3B3544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шт.</w:t>
            </w:r>
            <w:r w:rsidR="006E486D" w:rsidRPr="0031091E">
              <w:rPr>
                <w:rFonts w:asciiTheme="majorHAnsi" w:eastAsia="Times New Roman" w:hAnsiTheme="majorHAnsi" w:cs="Arial CYR"/>
                <w:lang w:eastAsia="ru-RU"/>
              </w:rPr>
              <w:t xml:space="preserve"> </w:t>
            </w:r>
            <w:r w:rsidRPr="0031091E">
              <w:rPr>
                <w:rFonts w:asciiTheme="majorHAnsi" w:eastAsia="Times New Roman" w:hAnsiTheme="majorHAnsi" w:cs="Arial CYR"/>
                <w:lang w:eastAsia="ru-RU"/>
              </w:rPr>
              <w:t>ед.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0D772B67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оклад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14:paraId="2FC8BCA6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ФОТ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14:paraId="42FA08EB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СФ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hideMark/>
          </w:tcPr>
          <w:p w14:paraId="0D34E655" w14:textId="77777777" w:rsidR="00C94F5A" w:rsidRPr="0031091E" w:rsidRDefault="00C94F5A" w:rsidP="00A93B98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lang w:eastAsia="ru-RU"/>
              </w:rPr>
              <w:t>Всего</w:t>
            </w:r>
          </w:p>
        </w:tc>
      </w:tr>
      <w:tr w:rsidR="00EF5FEC" w:rsidRPr="0031091E" w14:paraId="20F4DA56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4062D9D3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31091E">
              <w:rPr>
                <w:rFonts w:ascii="Cambria" w:hAnsi="Cambria" w:cs="Calibri"/>
                <w:b w:val="0"/>
                <w:bCs w:val="0"/>
                <w:color w:val="000000"/>
              </w:rPr>
              <w:t>Директор</w:t>
            </w:r>
          </w:p>
        </w:tc>
        <w:tc>
          <w:tcPr>
            <w:tcW w:w="1240" w:type="dxa"/>
            <w:noWrap/>
            <w:hideMark/>
          </w:tcPr>
          <w:p w14:paraId="2B4B568F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4447CCD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35 000</w:t>
            </w:r>
          </w:p>
        </w:tc>
        <w:tc>
          <w:tcPr>
            <w:tcW w:w="1340" w:type="dxa"/>
            <w:noWrap/>
            <w:hideMark/>
          </w:tcPr>
          <w:p w14:paraId="52747793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35 000</w:t>
            </w:r>
          </w:p>
        </w:tc>
        <w:tc>
          <w:tcPr>
            <w:tcW w:w="1240" w:type="dxa"/>
            <w:noWrap/>
            <w:hideMark/>
          </w:tcPr>
          <w:p w14:paraId="591C1798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6 038</w:t>
            </w:r>
          </w:p>
        </w:tc>
        <w:tc>
          <w:tcPr>
            <w:tcW w:w="1080" w:type="dxa"/>
            <w:noWrap/>
            <w:hideMark/>
          </w:tcPr>
          <w:p w14:paraId="25C2103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41 038</w:t>
            </w:r>
          </w:p>
        </w:tc>
      </w:tr>
      <w:tr w:rsidR="00EF5FEC" w:rsidRPr="0031091E" w14:paraId="6C2F20B6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6C68CC3D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31091E">
              <w:rPr>
                <w:rFonts w:ascii="Cambria" w:hAnsi="Cambria" w:cs="Calibri"/>
                <w:b w:val="0"/>
                <w:bCs w:val="0"/>
                <w:color w:val="000000"/>
              </w:rPr>
              <w:t xml:space="preserve">Бухгалтер </w:t>
            </w:r>
          </w:p>
        </w:tc>
        <w:tc>
          <w:tcPr>
            <w:tcW w:w="1240" w:type="dxa"/>
            <w:noWrap/>
            <w:hideMark/>
          </w:tcPr>
          <w:p w14:paraId="0B702671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87F6E4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7BB6809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15 000</w:t>
            </w:r>
          </w:p>
        </w:tc>
        <w:tc>
          <w:tcPr>
            <w:tcW w:w="1240" w:type="dxa"/>
            <w:noWrap/>
            <w:hideMark/>
          </w:tcPr>
          <w:p w14:paraId="2370292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2 588</w:t>
            </w:r>
          </w:p>
        </w:tc>
        <w:tc>
          <w:tcPr>
            <w:tcW w:w="1080" w:type="dxa"/>
            <w:noWrap/>
            <w:hideMark/>
          </w:tcPr>
          <w:p w14:paraId="20E7803B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17 588</w:t>
            </w:r>
          </w:p>
        </w:tc>
      </w:tr>
      <w:tr w:rsidR="00EF5FEC" w:rsidRPr="0031091E" w14:paraId="1EE1D8AA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6706D8AE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31091E">
              <w:rPr>
                <w:rFonts w:ascii="Cambria" w:hAnsi="Cambria" w:cs="Calibri"/>
                <w:b w:val="0"/>
                <w:bCs w:val="0"/>
                <w:color w:val="000000"/>
              </w:rPr>
              <w:t>Водитель</w:t>
            </w:r>
          </w:p>
        </w:tc>
        <w:tc>
          <w:tcPr>
            <w:tcW w:w="1240" w:type="dxa"/>
            <w:noWrap/>
            <w:hideMark/>
          </w:tcPr>
          <w:p w14:paraId="0CB38114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D6B8506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00DB3031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15 000</w:t>
            </w:r>
          </w:p>
        </w:tc>
        <w:tc>
          <w:tcPr>
            <w:tcW w:w="1240" w:type="dxa"/>
            <w:noWrap/>
            <w:hideMark/>
          </w:tcPr>
          <w:p w14:paraId="73D488B0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2 588</w:t>
            </w:r>
          </w:p>
        </w:tc>
        <w:tc>
          <w:tcPr>
            <w:tcW w:w="1080" w:type="dxa"/>
            <w:noWrap/>
            <w:hideMark/>
          </w:tcPr>
          <w:p w14:paraId="3B8CAD51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17 588</w:t>
            </w:r>
          </w:p>
        </w:tc>
      </w:tr>
      <w:tr w:rsidR="00EF5FEC" w:rsidRPr="0031091E" w14:paraId="7B8B5A85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5941BC3C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31091E">
              <w:rPr>
                <w:rFonts w:ascii="Cambria" w:hAnsi="Cambria" w:cs="Calibri"/>
                <w:b w:val="0"/>
                <w:bCs w:val="0"/>
                <w:color w:val="000000"/>
              </w:rPr>
              <w:t>Продавцы</w:t>
            </w:r>
          </w:p>
        </w:tc>
        <w:tc>
          <w:tcPr>
            <w:tcW w:w="1240" w:type="dxa"/>
            <w:noWrap/>
            <w:hideMark/>
          </w:tcPr>
          <w:p w14:paraId="49DF38C4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1391916B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10 000</w:t>
            </w:r>
          </w:p>
        </w:tc>
        <w:tc>
          <w:tcPr>
            <w:tcW w:w="1340" w:type="dxa"/>
            <w:noWrap/>
            <w:hideMark/>
          </w:tcPr>
          <w:p w14:paraId="52848405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40 000</w:t>
            </w:r>
          </w:p>
        </w:tc>
        <w:tc>
          <w:tcPr>
            <w:tcW w:w="1240" w:type="dxa"/>
            <w:noWrap/>
            <w:hideMark/>
          </w:tcPr>
          <w:p w14:paraId="40C99EF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6 900</w:t>
            </w:r>
          </w:p>
        </w:tc>
        <w:tc>
          <w:tcPr>
            <w:tcW w:w="1080" w:type="dxa"/>
            <w:noWrap/>
            <w:hideMark/>
          </w:tcPr>
          <w:p w14:paraId="11E439D5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color w:val="000000"/>
              </w:rPr>
              <w:t>46 900</w:t>
            </w:r>
          </w:p>
        </w:tc>
      </w:tr>
      <w:tr w:rsidR="00EF5FEC" w:rsidRPr="0031091E" w14:paraId="5C98046F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14:paraId="2C1C9EB9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31091E">
              <w:rPr>
                <w:rFonts w:ascii="Cambria" w:hAnsi="Cambria" w:cs="Calibri"/>
                <w:b w:val="0"/>
                <w:bCs w:val="0"/>
                <w:color w:val="000000"/>
              </w:rPr>
              <w:t>Мясник</w:t>
            </w:r>
          </w:p>
        </w:tc>
        <w:tc>
          <w:tcPr>
            <w:tcW w:w="1240" w:type="dxa"/>
            <w:noWrap/>
          </w:tcPr>
          <w:p w14:paraId="6101E32A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</w:rPr>
            </w:pPr>
            <w:r w:rsidRPr="0031091E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14:paraId="2074B8CC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Cs/>
                <w:color w:val="000000"/>
              </w:rPr>
            </w:pPr>
            <w:r w:rsidRPr="0031091E">
              <w:rPr>
                <w:rFonts w:ascii="Cambria" w:hAnsi="Cambria" w:cs="Calibri"/>
                <w:color w:val="000000"/>
              </w:rPr>
              <w:t>25 000</w:t>
            </w:r>
          </w:p>
        </w:tc>
        <w:tc>
          <w:tcPr>
            <w:tcW w:w="1340" w:type="dxa"/>
            <w:noWrap/>
          </w:tcPr>
          <w:p w14:paraId="38E22B39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</w:rPr>
            </w:pPr>
            <w:r w:rsidRPr="0031091E">
              <w:rPr>
                <w:rFonts w:ascii="Cambria" w:hAnsi="Cambria" w:cs="Calibri"/>
                <w:color w:val="000000"/>
              </w:rPr>
              <w:t>25 000</w:t>
            </w:r>
          </w:p>
        </w:tc>
        <w:tc>
          <w:tcPr>
            <w:tcW w:w="1240" w:type="dxa"/>
            <w:noWrap/>
          </w:tcPr>
          <w:p w14:paraId="57A0FDA0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</w:rPr>
            </w:pPr>
            <w:r w:rsidRPr="0031091E">
              <w:rPr>
                <w:rFonts w:ascii="Cambria" w:hAnsi="Cambria" w:cs="Calibri"/>
                <w:color w:val="000000"/>
              </w:rPr>
              <w:t>4 313</w:t>
            </w:r>
          </w:p>
        </w:tc>
        <w:tc>
          <w:tcPr>
            <w:tcW w:w="1080" w:type="dxa"/>
            <w:noWrap/>
          </w:tcPr>
          <w:p w14:paraId="562ECDBF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</w:rPr>
            </w:pPr>
            <w:r w:rsidRPr="0031091E">
              <w:rPr>
                <w:rFonts w:ascii="Cambria" w:hAnsi="Cambria" w:cs="Calibri"/>
                <w:color w:val="000000"/>
              </w:rPr>
              <w:t>29 313</w:t>
            </w:r>
          </w:p>
        </w:tc>
      </w:tr>
      <w:tr w:rsidR="00EF5FEC" w:rsidRPr="0031091E" w14:paraId="7D0AF658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4EEEED51" w14:textId="77777777" w:rsidR="00EF5FEC" w:rsidRPr="0031091E" w:rsidRDefault="00EF5FEC" w:rsidP="00A93B98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31091E">
              <w:rPr>
                <w:rFonts w:ascii="Cambria" w:hAnsi="Cambria" w:cs="Calibri"/>
                <w:bCs w:val="0"/>
                <w:color w:val="000000"/>
              </w:rPr>
              <w:t>ИТОГО</w:t>
            </w:r>
          </w:p>
        </w:tc>
        <w:tc>
          <w:tcPr>
            <w:tcW w:w="1240" w:type="dxa"/>
            <w:noWrap/>
            <w:hideMark/>
          </w:tcPr>
          <w:p w14:paraId="3F1311D8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lang w:eastAsia="ru-RU"/>
              </w:rPr>
            </w:pPr>
            <w:r w:rsidRPr="0031091E"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59A06801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lang w:eastAsia="ru-RU"/>
              </w:rPr>
            </w:pPr>
            <w:r w:rsidRPr="0031091E">
              <w:rPr>
                <w:rFonts w:ascii="Cambria" w:hAnsi="Cambria" w:cs="Calibri"/>
                <w:b/>
                <w:bCs/>
                <w:color w:val="000000"/>
              </w:rPr>
              <w:t>100</w:t>
            </w:r>
            <w:r w:rsidR="00094749" w:rsidRPr="0031091E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31091E">
              <w:rPr>
                <w:rFonts w:ascii="Cambria" w:hAnsi="Cambria" w:cs="Calibri"/>
                <w:b/>
                <w:bCs/>
                <w:color w:val="000000"/>
              </w:rPr>
              <w:t>000</w:t>
            </w:r>
          </w:p>
        </w:tc>
        <w:tc>
          <w:tcPr>
            <w:tcW w:w="1340" w:type="dxa"/>
            <w:noWrap/>
            <w:hideMark/>
          </w:tcPr>
          <w:p w14:paraId="79C2D4B6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lang w:eastAsia="ru-RU"/>
              </w:rPr>
            </w:pPr>
            <w:r w:rsidRPr="0031091E">
              <w:rPr>
                <w:rFonts w:ascii="Cambria" w:hAnsi="Cambria" w:cs="Calibri"/>
                <w:b/>
                <w:bCs/>
                <w:color w:val="000000"/>
              </w:rPr>
              <w:t>130 000</w:t>
            </w:r>
          </w:p>
        </w:tc>
        <w:tc>
          <w:tcPr>
            <w:tcW w:w="1240" w:type="dxa"/>
            <w:noWrap/>
            <w:hideMark/>
          </w:tcPr>
          <w:p w14:paraId="42674EF7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lang w:eastAsia="ru-RU"/>
              </w:rPr>
            </w:pPr>
            <w:r w:rsidRPr="0031091E">
              <w:rPr>
                <w:rFonts w:ascii="Cambria" w:hAnsi="Cambria" w:cs="Calibri"/>
                <w:b/>
                <w:bCs/>
                <w:color w:val="000000"/>
              </w:rPr>
              <w:t>22425</w:t>
            </w:r>
          </w:p>
        </w:tc>
        <w:tc>
          <w:tcPr>
            <w:tcW w:w="1080" w:type="dxa"/>
            <w:noWrap/>
            <w:hideMark/>
          </w:tcPr>
          <w:p w14:paraId="104D3585" w14:textId="77777777" w:rsidR="00EF5FEC" w:rsidRPr="0031091E" w:rsidRDefault="00EF5FEC" w:rsidP="00A93B98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lang w:eastAsia="ru-RU"/>
              </w:rPr>
            </w:pPr>
            <w:r w:rsidRPr="0031091E">
              <w:rPr>
                <w:rFonts w:ascii="Cambria" w:hAnsi="Cambria" w:cs="Calibri"/>
                <w:b/>
                <w:bCs/>
                <w:color w:val="000000"/>
              </w:rPr>
              <w:t>152 425</w:t>
            </w:r>
          </w:p>
        </w:tc>
      </w:tr>
    </w:tbl>
    <w:p w14:paraId="289995AA" w14:textId="77777777" w:rsidR="003D5F35" w:rsidRDefault="003D5F35" w:rsidP="00A95C08">
      <w:pPr>
        <w:tabs>
          <w:tab w:val="left" w:pos="9498"/>
        </w:tabs>
        <w:rPr>
          <w:rFonts w:asciiTheme="majorHAnsi" w:hAnsiTheme="majorHAnsi"/>
        </w:rPr>
      </w:pPr>
    </w:p>
    <w:p w14:paraId="270F72CD" w14:textId="77777777" w:rsidR="0001426A" w:rsidRDefault="000142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6B3E65C" w14:textId="77777777" w:rsidR="003D74BA" w:rsidRPr="00A95C08" w:rsidRDefault="0020655F" w:rsidP="00A95C08">
      <w:p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lastRenderedPageBreak/>
        <w:t>Прибыли и убытки за последние три года, сом: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090"/>
        <w:gridCol w:w="1628"/>
        <w:gridCol w:w="1629"/>
        <w:gridCol w:w="1629"/>
        <w:gridCol w:w="1595"/>
      </w:tblGrid>
      <w:tr w:rsidR="002363D4" w:rsidRPr="0031091E" w14:paraId="1737BECE" w14:textId="77777777" w:rsidTr="003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BFBFBF" w:themeFill="background1" w:themeFillShade="BF"/>
            <w:noWrap/>
            <w:hideMark/>
          </w:tcPr>
          <w:p w14:paraId="0E9920A1" w14:textId="77777777" w:rsidR="006F07AF" w:rsidRPr="0031091E" w:rsidRDefault="006F07AF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 xml:space="preserve">ОПУ </w:t>
            </w:r>
            <w:r w:rsidR="005F55B8" w:rsidRPr="0031091E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ИП Султанов</w:t>
            </w:r>
          </w:p>
        </w:tc>
        <w:tc>
          <w:tcPr>
            <w:tcW w:w="860" w:type="pct"/>
            <w:shd w:val="clear" w:color="auto" w:fill="BFBFBF" w:themeFill="background1" w:themeFillShade="BF"/>
            <w:hideMark/>
          </w:tcPr>
          <w:p w14:paraId="238585B9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hAnsiTheme="majorHAnsi" w:cs="Arial CYR"/>
                <w:bCs w:val="0"/>
                <w:color w:val="000000"/>
                <w:sz w:val="20"/>
                <w:szCs w:val="18"/>
              </w:rPr>
              <w:t>2 016</w:t>
            </w:r>
          </w:p>
        </w:tc>
        <w:tc>
          <w:tcPr>
            <w:tcW w:w="860" w:type="pct"/>
            <w:shd w:val="clear" w:color="auto" w:fill="BFBFBF" w:themeFill="background1" w:themeFillShade="BF"/>
            <w:hideMark/>
          </w:tcPr>
          <w:p w14:paraId="5467DDC0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hAnsiTheme="majorHAnsi" w:cs="Arial CYR"/>
                <w:bCs w:val="0"/>
                <w:color w:val="000000"/>
                <w:sz w:val="20"/>
                <w:szCs w:val="18"/>
              </w:rPr>
              <w:t>2 017</w:t>
            </w:r>
          </w:p>
        </w:tc>
        <w:tc>
          <w:tcPr>
            <w:tcW w:w="860" w:type="pct"/>
            <w:shd w:val="clear" w:color="auto" w:fill="BFBFBF" w:themeFill="background1" w:themeFillShade="BF"/>
            <w:hideMark/>
          </w:tcPr>
          <w:p w14:paraId="2FB2FCE5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hAnsiTheme="majorHAnsi" w:cs="Arial CYR"/>
                <w:bCs w:val="0"/>
                <w:color w:val="000000"/>
                <w:sz w:val="20"/>
                <w:szCs w:val="18"/>
              </w:rPr>
              <w:t>2 018</w:t>
            </w:r>
          </w:p>
        </w:tc>
        <w:tc>
          <w:tcPr>
            <w:tcW w:w="842" w:type="pct"/>
            <w:shd w:val="clear" w:color="auto" w:fill="BFBFBF" w:themeFill="background1" w:themeFillShade="BF"/>
            <w:hideMark/>
          </w:tcPr>
          <w:p w14:paraId="009CB77C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hAnsiTheme="majorHAnsi" w:cs="Arial CYR"/>
                <w:bCs w:val="0"/>
                <w:color w:val="000000"/>
                <w:sz w:val="20"/>
                <w:szCs w:val="18"/>
              </w:rPr>
              <w:t>Всего</w:t>
            </w:r>
          </w:p>
        </w:tc>
      </w:tr>
      <w:tr w:rsidR="002363D4" w:rsidRPr="0031091E" w14:paraId="09729184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509FA580" w14:textId="77777777" w:rsidR="00EF5FEC" w:rsidRPr="0031091E" w:rsidRDefault="00EF5FEC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Выручка</w:t>
            </w:r>
          </w:p>
        </w:tc>
        <w:tc>
          <w:tcPr>
            <w:tcW w:w="860" w:type="pct"/>
            <w:noWrap/>
            <w:hideMark/>
          </w:tcPr>
          <w:p w14:paraId="179CFB7A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6 964 200</w:t>
            </w: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7C683C8D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7 800 050</w:t>
            </w: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45E7E722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7 971 600</w:t>
            </w: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6C9ACB35" w14:textId="77777777" w:rsidR="00EF5FEC" w:rsidRPr="0031091E" w:rsidRDefault="00EF5FEC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22 735 850</w:t>
            </w:r>
          </w:p>
        </w:tc>
      </w:tr>
      <w:tr w:rsidR="002363D4" w:rsidRPr="0031091E" w14:paraId="1EC74396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0B451FBE" w14:textId="77777777" w:rsidR="00EF5FEC" w:rsidRPr="0031091E" w:rsidRDefault="00EF5FEC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Переменные затраты</w:t>
            </w:r>
          </w:p>
        </w:tc>
        <w:tc>
          <w:tcPr>
            <w:tcW w:w="860" w:type="pct"/>
            <w:noWrap/>
            <w:hideMark/>
          </w:tcPr>
          <w:p w14:paraId="75DF64A2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5 000 500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162485ED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6 234 200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12329E4E" w14:textId="77777777" w:rsidR="00EF5FEC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6 168 500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3AEFDB92" w14:textId="77777777" w:rsidR="00EF5FEC" w:rsidRPr="0031091E" w:rsidRDefault="00EF5FEC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17 403 200</w:t>
            </w:r>
          </w:p>
        </w:tc>
      </w:tr>
      <w:tr w:rsidR="002363D4" w:rsidRPr="00CD314C" w14:paraId="6468E21D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5D789946" w14:textId="77777777" w:rsidR="00EF5FEC" w:rsidRPr="00CD314C" w:rsidRDefault="00EF5FEC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CD314C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Маржинальный доход</w:t>
            </w:r>
          </w:p>
        </w:tc>
        <w:tc>
          <w:tcPr>
            <w:tcW w:w="860" w:type="pct"/>
            <w:noWrap/>
            <w:hideMark/>
          </w:tcPr>
          <w:p w14:paraId="769CECB7" w14:textId="77777777" w:rsidR="00EF5FEC" w:rsidRPr="00CD314C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1 963 700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7D3223F5" w14:textId="77777777" w:rsidR="00EF5FEC" w:rsidRPr="00CD314C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1 565 850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079A7B66" w14:textId="77777777" w:rsidR="00EF5FEC" w:rsidRPr="00CD314C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EF5FEC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1 803 100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4C7CA23D" w14:textId="77777777" w:rsidR="00EF5FEC" w:rsidRPr="00CD314C" w:rsidRDefault="00EF5FEC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5 332 650</w:t>
            </w:r>
          </w:p>
        </w:tc>
      </w:tr>
      <w:tr w:rsidR="002363D4" w:rsidRPr="0031091E" w14:paraId="498734D7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26B75837" w14:textId="77777777" w:rsidR="002363D4" w:rsidRPr="0031091E" w:rsidRDefault="002363D4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Уровень маржи</w:t>
            </w:r>
          </w:p>
        </w:tc>
        <w:tc>
          <w:tcPr>
            <w:tcW w:w="860" w:type="pct"/>
            <w:noWrap/>
            <w:hideMark/>
          </w:tcPr>
          <w:p w14:paraId="62BFFC1D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28%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7A37BEF8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20%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47A63983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23%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4EF93586" w14:textId="77777777" w:rsidR="002363D4" w:rsidRPr="0031091E" w:rsidRDefault="002363D4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24%</w:t>
            </w:r>
          </w:p>
        </w:tc>
      </w:tr>
      <w:tr w:rsidR="002363D4" w:rsidRPr="0031091E" w14:paraId="02EF7F80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6302E9CE" w14:textId="77777777" w:rsidR="006F07AF" w:rsidRPr="0031091E" w:rsidRDefault="006F07AF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Условно постоянные расходы</w:t>
            </w:r>
          </w:p>
        </w:tc>
        <w:tc>
          <w:tcPr>
            <w:tcW w:w="860" w:type="pct"/>
            <w:noWrap/>
            <w:hideMark/>
          </w:tcPr>
          <w:p w14:paraId="01D06B8A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Arial CYR"/>
                <w:bCs/>
                <w:color w:val="000000"/>
                <w:sz w:val="20"/>
                <w:szCs w:val="17"/>
              </w:rPr>
              <w:t>505</w:t>
            </w:r>
          </w:p>
        </w:tc>
        <w:tc>
          <w:tcPr>
            <w:tcW w:w="860" w:type="pct"/>
            <w:noWrap/>
            <w:hideMark/>
          </w:tcPr>
          <w:p w14:paraId="33BA4F98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Arial CYR"/>
                <w:bCs/>
                <w:color w:val="000000"/>
                <w:sz w:val="20"/>
                <w:szCs w:val="17"/>
              </w:rPr>
              <w:t>506</w:t>
            </w:r>
          </w:p>
        </w:tc>
        <w:tc>
          <w:tcPr>
            <w:tcW w:w="860" w:type="pct"/>
            <w:noWrap/>
            <w:hideMark/>
          </w:tcPr>
          <w:p w14:paraId="0D8C587C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Arial CYR"/>
                <w:bCs/>
                <w:color w:val="000000"/>
                <w:sz w:val="20"/>
                <w:szCs w:val="17"/>
              </w:rPr>
              <w:t>503</w:t>
            </w:r>
          </w:p>
        </w:tc>
        <w:tc>
          <w:tcPr>
            <w:tcW w:w="842" w:type="pct"/>
            <w:noWrap/>
            <w:hideMark/>
          </w:tcPr>
          <w:p w14:paraId="5C2B447E" w14:textId="77777777" w:rsidR="006F07AF" w:rsidRPr="0031091E" w:rsidRDefault="006F07A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Arial CYR"/>
                <w:bCs/>
                <w:color w:val="000000"/>
                <w:sz w:val="20"/>
                <w:szCs w:val="17"/>
              </w:rPr>
              <w:t>1 514</w:t>
            </w:r>
          </w:p>
        </w:tc>
      </w:tr>
      <w:tr w:rsidR="002363D4" w:rsidRPr="0031091E" w14:paraId="7A28CD92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38FB104A" w14:textId="77777777" w:rsidR="002363D4" w:rsidRPr="0031091E" w:rsidRDefault="002363D4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Электроэнергия</w:t>
            </w:r>
          </w:p>
        </w:tc>
        <w:tc>
          <w:tcPr>
            <w:tcW w:w="860" w:type="pct"/>
            <w:noWrap/>
            <w:hideMark/>
          </w:tcPr>
          <w:p w14:paraId="12ACC8F8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1 412 400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09A693A9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1 467 600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567B6B66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1 473 600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57D3F9F3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1 412 400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</w:tr>
      <w:tr w:rsidR="002363D4" w:rsidRPr="0031091E" w14:paraId="0C8D3DB7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0A634245" w14:textId="77777777" w:rsidR="002363D4" w:rsidRPr="0031091E" w:rsidRDefault="002363D4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ФОТ</w:t>
            </w:r>
          </w:p>
        </w:tc>
        <w:tc>
          <w:tcPr>
            <w:tcW w:w="860" w:type="pct"/>
            <w:noWrap/>
            <w:hideMark/>
          </w:tcPr>
          <w:p w14:paraId="1CF1F7A8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42 000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09B6B06A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48 000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409A97D1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54 000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05BF0771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42 000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</w:tr>
      <w:tr w:rsidR="002363D4" w:rsidRPr="0031091E" w14:paraId="2F3F62CC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218549C8" w14:textId="77777777" w:rsidR="002363D4" w:rsidRPr="0031091E" w:rsidRDefault="002363D4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Аренда</w:t>
            </w:r>
          </w:p>
        </w:tc>
        <w:tc>
          <w:tcPr>
            <w:tcW w:w="860" w:type="pct"/>
            <w:noWrap/>
            <w:hideMark/>
          </w:tcPr>
          <w:p w14:paraId="116C4F42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1 125 600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0329430A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1 125 600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60FD829D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1 125 600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7888B2C7" w14:textId="77777777" w:rsidR="002363D4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1 125 600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</w:tr>
      <w:tr w:rsidR="002363D4" w:rsidRPr="0031091E" w14:paraId="45A16110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DBDF22B" w14:textId="77777777" w:rsidR="002363D4" w:rsidRPr="0031091E" w:rsidRDefault="002363D4" w:rsidP="00094749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Патент</w:t>
            </w:r>
          </w:p>
        </w:tc>
        <w:tc>
          <w:tcPr>
            <w:tcW w:w="860" w:type="pct"/>
            <w:noWrap/>
          </w:tcPr>
          <w:p w14:paraId="6B002F17" w14:textId="77777777" w:rsidR="002363D4" w:rsidRPr="0031091E" w:rsidRDefault="0001426A" w:rsidP="0009474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color w:val="000000"/>
                <w:sz w:val="20"/>
                <w:szCs w:val="17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244 800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</w:tcPr>
          <w:p w14:paraId="011B6C89" w14:textId="77777777" w:rsidR="002363D4" w:rsidRPr="0031091E" w:rsidRDefault="0001426A" w:rsidP="0009474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color w:val="000000"/>
                <w:sz w:val="20"/>
                <w:szCs w:val="17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294 000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</w:tcPr>
          <w:p w14:paraId="141F7BE5" w14:textId="77777777" w:rsidR="002363D4" w:rsidRPr="0031091E" w:rsidRDefault="0001426A" w:rsidP="0009474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color w:val="000000"/>
                <w:sz w:val="20"/>
                <w:szCs w:val="17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294 000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</w:tcPr>
          <w:p w14:paraId="16E0B58B" w14:textId="77777777" w:rsidR="002363D4" w:rsidRPr="0031091E" w:rsidRDefault="0001426A" w:rsidP="0009474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color w:val="000000"/>
                <w:sz w:val="20"/>
                <w:szCs w:val="17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 </w:t>
            </w:r>
            <w:r w:rsidR="002363D4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244 800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</w:p>
        </w:tc>
      </w:tr>
      <w:tr w:rsidR="00E97BE1" w:rsidRPr="00CD314C" w14:paraId="68795E9C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5B15708D" w14:textId="77777777" w:rsidR="00E97BE1" w:rsidRPr="00CD314C" w:rsidRDefault="00E97BE1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CD314C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Валовая прибыль</w:t>
            </w:r>
          </w:p>
        </w:tc>
        <w:tc>
          <w:tcPr>
            <w:tcW w:w="860" w:type="pct"/>
            <w:noWrap/>
            <w:hideMark/>
          </w:tcPr>
          <w:p w14:paraId="608BA930" w14:textId="77777777" w:rsidR="00E97BE1" w:rsidRPr="00CD314C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551 300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68E679B7" w14:textId="77777777" w:rsidR="00E97BE1" w:rsidRPr="00CD314C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98 250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6CD8552B" w14:textId="77777777" w:rsidR="00E97BE1" w:rsidRPr="00CD314C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329 500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42483DD8" w14:textId="77777777" w:rsidR="00E97BE1" w:rsidRPr="00CD314C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551 300</w:t>
            </w: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 xml:space="preserve"> </w:t>
            </w:r>
          </w:p>
        </w:tc>
      </w:tr>
      <w:tr w:rsidR="00E97BE1" w:rsidRPr="0031091E" w14:paraId="31DDB367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132F6A08" w14:textId="77777777" w:rsidR="00E97BE1" w:rsidRPr="0031091E" w:rsidRDefault="00E97BE1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Расходы периода</w:t>
            </w:r>
          </w:p>
        </w:tc>
        <w:tc>
          <w:tcPr>
            <w:tcW w:w="860" w:type="pct"/>
            <w:noWrap/>
            <w:hideMark/>
          </w:tcPr>
          <w:p w14:paraId="1D0362D7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</w:p>
        </w:tc>
        <w:tc>
          <w:tcPr>
            <w:tcW w:w="860" w:type="pct"/>
            <w:noWrap/>
            <w:hideMark/>
          </w:tcPr>
          <w:p w14:paraId="25F392D8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</w:p>
        </w:tc>
        <w:tc>
          <w:tcPr>
            <w:tcW w:w="860" w:type="pct"/>
            <w:noWrap/>
            <w:hideMark/>
          </w:tcPr>
          <w:p w14:paraId="0C553FEA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</w:p>
        </w:tc>
        <w:tc>
          <w:tcPr>
            <w:tcW w:w="842" w:type="pct"/>
            <w:noWrap/>
            <w:hideMark/>
          </w:tcPr>
          <w:p w14:paraId="3D81A683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sz w:val="20"/>
                <w:szCs w:val="17"/>
                <w:lang w:eastAsia="ru-RU"/>
              </w:rPr>
            </w:pPr>
          </w:p>
        </w:tc>
      </w:tr>
      <w:tr w:rsidR="00E97BE1" w:rsidRPr="0031091E" w14:paraId="32794673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213838A8" w14:textId="77777777" w:rsidR="00E97BE1" w:rsidRPr="0031091E" w:rsidRDefault="00E97BE1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860" w:type="pct"/>
            <w:noWrap/>
            <w:hideMark/>
          </w:tcPr>
          <w:p w14:paraId="04E24E64" w14:textId="77777777" w:rsidR="00E97BE1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60 000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78E5FF22" w14:textId="77777777" w:rsidR="00E97BE1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60 000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60" w:type="pct"/>
            <w:noWrap/>
            <w:hideMark/>
          </w:tcPr>
          <w:p w14:paraId="2A79AD05" w14:textId="77777777" w:rsidR="00E97BE1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60 000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842" w:type="pct"/>
            <w:noWrap/>
            <w:hideMark/>
          </w:tcPr>
          <w:p w14:paraId="18EF616D" w14:textId="77777777" w:rsidR="00E97BE1" w:rsidRPr="0031091E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 </w:t>
            </w:r>
            <w:r w:rsidR="00E97BE1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60 000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</w:p>
        </w:tc>
      </w:tr>
      <w:tr w:rsidR="00E97BE1" w:rsidRPr="0031091E" w14:paraId="1C79B148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719077ED" w14:textId="77777777" w:rsidR="00E97BE1" w:rsidRPr="0031091E" w:rsidRDefault="00E97BE1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 xml:space="preserve">Аренда </w:t>
            </w:r>
            <w:r w:rsidR="0001426A"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павильонов</w:t>
            </w:r>
          </w:p>
        </w:tc>
        <w:tc>
          <w:tcPr>
            <w:tcW w:w="860" w:type="pct"/>
            <w:noWrap/>
            <w:hideMark/>
          </w:tcPr>
          <w:p w14:paraId="4E55AA3F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47710323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55921DCB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42" w:type="pct"/>
            <w:noWrap/>
            <w:hideMark/>
          </w:tcPr>
          <w:p w14:paraId="618DEAE8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</w:tr>
      <w:tr w:rsidR="00E97BE1" w:rsidRPr="0031091E" w14:paraId="4377BEA5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0392D952" w14:textId="77777777" w:rsidR="00E97BE1" w:rsidRPr="0031091E" w:rsidRDefault="00E97BE1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860" w:type="pct"/>
            <w:noWrap/>
            <w:hideMark/>
          </w:tcPr>
          <w:p w14:paraId="33A7E12D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455</w:t>
            </w:r>
            <w:r w:rsidR="0001426A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4A7652A4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518</w:t>
            </w:r>
          </w:p>
        </w:tc>
        <w:tc>
          <w:tcPr>
            <w:tcW w:w="860" w:type="pct"/>
            <w:noWrap/>
            <w:hideMark/>
          </w:tcPr>
          <w:p w14:paraId="384D2882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576</w:t>
            </w:r>
          </w:p>
        </w:tc>
        <w:tc>
          <w:tcPr>
            <w:tcW w:w="842" w:type="pct"/>
            <w:noWrap/>
            <w:hideMark/>
          </w:tcPr>
          <w:p w14:paraId="0317CF48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455</w:t>
            </w:r>
            <w:r w:rsidR="0001426A"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bCs/>
                <w:color w:val="000000"/>
                <w:sz w:val="20"/>
                <w:szCs w:val="17"/>
              </w:rPr>
              <w:t>000</w:t>
            </w:r>
          </w:p>
        </w:tc>
      </w:tr>
      <w:tr w:rsidR="00E97BE1" w:rsidRPr="0031091E" w14:paraId="393B8B3B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63D99057" w14:textId="77777777" w:rsidR="00E97BE1" w:rsidRPr="0031091E" w:rsidRDefault="00E97BE1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ФОТ</w:t>
            </w:r>
          </w:p>
        </w:tc>
        <w:tc>
          <w:tcPr>
            <w:tcW w:w="860" w:type="pct"/>
            <w:noWrap/>
            <w:hideMark/>
          </w:tcPr>
          <w:p w14:paraId="2C8346A1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450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43394CFB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084AFF65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600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42" w:type="pct"/>
            <w:noWrap/>
            <w:hideMark/>
          </w:tcPr>
          <w:p w14:paraId="403480BC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450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</w:tr>
      <w:tr w:rsidR="00E97BE1" w:rsidRPr="0031091E" w14:paraId="65519C2A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3C593598" w14:textId="77777777" w:rsidR="00E97BE1" w:rsidRPr="0031091E" w:rsidRDefault="00E97BE1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i/>
                <w:iCs/>
                <w:sz w:val="20"/>
                <w:szCs w:val="18"/>
                <w:lang w:eastAsia="ru-RU"/>
              </w:rPr>
              <w:t>прочие расходы</w:t>
            </w:r>
          </w:p>
        </w:tc>
        <w:tc>
          <w:tcPr>
            <w:tcW w:w="860" w:type="pct"/>
            <w:noWrap/>
            <w:hideMark/>
          </w:tcPr>
          <w:p w14:paraId="4569D5EB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5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08408013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24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60" w:type="pct"/>
            <w:noWrap/>
            <w:hideMark/>
          </w:tcPr>
          <w:p w14:paraId="2D7E1B5D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24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  <w:tc>
          <w:tcPr>
            <w:tcW w:w="842" w:type="pct"/>
            <w:noWrap/>
            <w:hideMark/>
          </w:tcPr>
          <w:p w14:paraId="59EC9D0B" w14:textId="77777777" w:rsidR="00E97BE1" w:rsidRPr="0031091E" w:rsidRDefault="00E97BE1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5</w:t>
            </w:r>
            <w:r w:rsidR="0001426A"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 xml:space="preserve"> </w:t>
            </w: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000</w:t>
            </w:r>
          </w:p>
        </w:tc>
      </w:tr>
      <w:tr w:rsidR="00C665B8" w:rsidRPr="00CD314C" w14:paraId="569BC0C6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06E0EA0D" w14:textId="77777777" w:rsidR="00C665B8" w:rsidRPr="00CD314C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CD314C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EBITDA</w:t>
            </w:r>
          </w:p>
        </w:tc>
        <w:tc>
          <w:tcPr>
            <w:tcW w:w="860" w:type="pct"/>
            <w:noWrap/>
          </w:tcPr>
          <w:p w14:paraId="7D7FB2AF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373 980</w:t>
            </w:r>
          </w:p>
        </w:tc>
        <w:tc>
          <w:tcPr>
            <w:tcW w:w="860" w:type="pct"/>
            <w:noWrap/>
          </w:tcPr>
          <w:p w14:paraId="26F6EC18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96 532</w:t>
            </w:r>
          </w:p>
        </w:tc>
        <w:tc>
          <w:tcPr>
            <w:tcW w:w="860" w:type="pct"/>
            <w:noWrap/>
          </w:tcPr>
          <w:p w14:paraId="69CC2CC2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268 924</w:t>
            </w:r>
          </w:p>
        </w:tc>
        <w:tc>
          <w:tcPr>
            <w:tcW w:w="842" w:type="pct"/>
            <w:noWrap/>
          </w:tcPr>
          <w:p w14:paraId="58DDF8B9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373 980</w:t>
            </w:r>
          </w:p>
        </w:tc>
      </w:tr>
      <w:tr w:rsidR="00C665B8" w:rsidRPr="0031091E" w14:paraId="76C10914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303F5787" w14:textId="77777777" w:rsidR="00C665B8" w:rsidRPr="0031091E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Амортизация</w:t>
            </w:r>
          </w:p>
        </w:tc>
        <w:tc>
          <w:tcPr>
            <w:tcW w:w="860" w:type="pct"/>
            <w:noWrap/>
          </w:tcPr>
          <w:p w14:paraId="090DA997" w14:textId="77777777" w:rsidR="00C665B8" w:rsidRPr="0031091E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106 500</w:t>
            </w:r>
          </w:p>
        </w:tc>
        <w:tc>
          <w:tcPr>
            <w:tcW w:w="860" w:type="pct"/>
            <w:noWrap/>
          </w:tcPr>
          <w:p w14:paraId="6C2FCDA2" w14:textId="77777777" w:rsidR="00C665B8" w:rsidRPr="0031091E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74 550</w:t>
            </w:r>
          </w:p>
        </w:tc>
        <w:tc>
          <w:tcPr>
            <w:tcW w:w="860" w:type="pct"/>
            <w:noWrap/>
          </w:tcPr>
          <w:p w14:paraId="00F0C082" w14:textId="77777777" w:rsidR="00C665B8" w:rsidRPr="0031091E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52 185</w:t>
            </w:r>
          </w:p>
        </w:tc>
        <w:tc>
          <w:tcPr>
            <w:tcW w:w="842" w:type="pct"/>
            <w:noWrap/>
          </w:tcPr>
          <w:p w14:paraId="2F15EA0F" w14:textId="77777777" w:rsidR="00C665B8" w:rsidRPr="0031091E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  <w:r w:rsidRPr="0031091E">
              <w:rPr>
                <w:rFonts w:asciiTheme="majorHAnsi" w:hAnsiTheme="majorHAnsi" w:cs="Calibri"/>
                <w:color w:val="000000"/>
                <w:sz w:val="20"/>
                <w:szCs w:val="17"/>
              </w:rPr>
              <w:t>106 500</w:t>
            </w:r>
          </w:p>
        </w:tc>
      </w:tr>
      <w:tr w:rsidR="00C665B8" w:rsidRPr="00CD314C" w14:paraId="6EDFAE00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6686427B" w14:textId="77777777" w:rsidR="00C665B8" w:rsidRPr="00CD314C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pacing w:val="-4"/>
                <w:sz w:val="20"/>
                <w:szCs w:val="18"/>
                <w:lang w:eastAsia="ru-RU"/>
              </w:rPr>
            </w:pPr>
            <w:r w:rsidRPr="00CD314C">
              <w:rPr>
                <w:rFonts w:asciiTheme="majorHAnsi" w:eastAsia="Times New Roman" w:hAnsiTheme="majorHAnsi" w:cs="Arial CYR"/>
                <w:spacing w:val="-4"/>
                <w:sz w:val="20"/>
                <w:szCs w:val="18"/>
                <w:lang w:eastAsia="ru-RU"/>
              </w:rPr>
              <w:t>Прибыль до налого</w:t>
            </w:r>
            <w:r w:rsidRPr="00CD314C">
              <w:rPr>
                <w:rFonts w:asciiTheme="majorHAnsi" w:eastAsia="Times New Roman" w:hAnsiTheme="majorHAnsi" w:cs="Arial CYR"/>
                <w:bCs w:val="0"/>
                <w:spacing w:val="-4"/>
                <w:sz w:val="20"/>
                <w:szCs w:val="18"/>
                <w:lang w:eastAsia="ru-RU"/>
              </w:rPr>
              <w:t>о</w:t>
            </w:r>
            <w:r w:rsidRPr="00CD314C">
              <w:rPr>
                <w:rFonts w:asciiTheme="majorHAnsi" w:eastAsia="Times New Roman" w:hAnsiTheme="majorHAnsi" w:cs="Arial CYR"/>
                <w:spacing w:val="-4"/>
                <w:sz w:val="20"/>
                <w:szCs w:val="18"/>
                <w:lang w:eastAsia="ru-RU"/>
              </w:rPr>
              <w:t>бложения</w:t>
            </w:r>
          </w:p>
        </w:tc>
        <w:tc>
          <w:tcPr>
            <w:tcW w:w="860" w:type="pct"/>
            <w:noWrap/>
          </w:tcPr>
          <w:p w14:paraId="47B154CE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267 480</w:t>
            </w:r>
          </w:p>
        </w:tc>
        <w:tc>
          <w:tcPr>
            <w:tcW w:w="860" w:type="pct"/>
            <w:noWrap/>
          </w:tcPr>
          <w:p w14:paraId="790F40CB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21 982</w:t>
            </w:r>
          </w:p>
        </w:tc>
        <w:tc>
          <w:tcPr>
            <w:tcW w:w="860" w:type="pct"/>
            <w:noWrap/>
          </w:tcPr>
          <w:p w14:paraId="5935A368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216 739</w:t>
            </w:r>
          </w:p>
        </w:tc>
        <w:tc>
          <w:tcPr>
            <w:tcW w:w="842" w:type="pct"/>
            <w:noWrap/>
          </w:tcPr>
          <w:p w14:paraId="79CAA9C4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267 480</w:t>
            </w:r>
          </w:p>
        </w:tc>
      </w:tr>
      <w:tr w:rsidR="002363D4" w:rsidRPr="0031091E" w14:paraId="7EAE1F96" w14:textId="77777777" w:rsidTr="003109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16232220" w14:textId="77777777" w:rsidR="00C419CE" w:rsidRPr="0031091E" w:rsidRDefault="00C419CE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</w:pPr>
            <w:r w:rsidRPr="0031091E">
              <w:rPr>
                <w:rFonts w:asciiTheme="majorHAnsi" w:eastAsia="Times New Roman" w:hAnsiTheme="majorHAnsi" w:cs="Arial CYR"/>
                <w:b w:val="0"/>
                <w:sz w:val="20"/>
                <w:szCs w:val="18"/>
                <w:lang w:eastAsia="ru-RU"/>
              </w:rPr>
              <w:t>Налог на прибыль</w:t>
            </w:r>
          </w:p>
        </w:tc>
        <w:tc>
          <w:tcPr>
            <w:tcW w:w="860" w:type="pct"/>
            <w:noWrap/>
          </w:tcPr>
          <w:p w14:paraId="5CE0DD4C" w14:textId="77777777" w:rsidR="00C419CE" w:rsidRPr="0031091E" w:rsidRDefault="00C419CE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</w:p>
        </w:tc>
        <w:tc>
          <w:tcPr>
            <w:tcW w:w="860" w:type="pct"/>
            <w:noWrap/>
          </w:tcPr>
          <w:p w14:paraId="399684E0" w14:textId="77777777" w:rsidR="00C419CE" w:rsidRPr="0031091E" w:rsidRDefault="00C419CE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</w:p>
        </w:tc>
        <w:tc>
          <w:tcPr>
            <w:tcW w:w="860" w:type="pct"/>
            <w:noWrap/>
          </w:tcPr>
          <w:p w14:paraId="5E745E2A" w14:textId="77777777" w:rsidR="00C419CE" w:rsidRPr="0031091E" w:rsidRDefault="00C419CE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</w:p>
        </w:tc>
        <w:tc>
          <w:tcPr>
            <w:tcW w:w="842" w:type="pct"/>
            <w:noWrap/>
          </w:tcPr>
          <w:p w14:paraId="314D5477" w14:textId="77777777" w:rsidR="00C419CE" w:rsidRPr="0031091E" w:rsidRDefault="00C419CE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17"/>
                <w:lang w:eastAsia="ru-RU"/>
              </w:rPr>
            </w:pPr>
          </w:p>
        </w:tc>
      </w:tr>
      <w:tr w:rsidR="00C665B8" w:rsidRPr="00CD314C" w14:paraId="042F3B88" w14:textId="77777777" w:rsidTr="003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  <w:hideMark/>
          </w:tcPr>
          <w:p w14:paraId="78FEACD5" w14:textId="77777777" w:rsidR="00C665B8" w:rsidRPr="00CD314C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</w:pPr>
            <w:r w:rsidRPr="00CD314C">
              <w:rPr>
                <w:rFonts w:asciiTheme="majorHAnsi" w:eastAsia="Times New Roman" w:hAnsiTheme="majorHAnsi" w:cs="Arial CYR"/>
                <w:sz w:val="20"/>
                <w:szCs w:val="18"/>
                <w:lang w:eastAsia="ru-RU"/>
              </w:rPr>
              <w:t>Чистая прибыль</w:t>
            </w:r>
          </w:p>
        </w:tc>
        <w:tc>
          <w:tcPr>
            <w:tcW w:w="860" w:type="pct"/>
            <w:noWrap/>
          </w:tcPr>
          <w:p w14:paraId="5D396495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267 480</w:t>
            </w:r>
          </w:p>
        </w:tc>
        <w:tc>
          <w:tcPr>
            <w:tcW w:w="860" w:type="pct"/>
            <w:noWrap/>
          </w:tcPr>
          <w:p w14:paraId="7DD4960C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21 982</w:t>
            </w:r>
          </w:p>
        </w:tc>
        <w:tc>
          <w:tcPr>
            <w:tcW w:w="860" w:type="pct"/>
            <w:noWrap/>
          </w:tcPr>
          <w:p w14:paraId="5F8D361B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216 739</w:t>
            </w:r>
          </w:p>
        </w:tc>
        <w:tc>
          <w:tcPr>
            <w:tcW w:w="842" w:type="pct"/>
            <w:noWrap/>
          </w:tcPr>
          <w:p w14:paraId="47618B71" w14:textId="77777777" w:rsidR="00C665B8" w:rsidRPr="00CD314C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17"/>
                <w:lang w:eastAsia="ru-RU"/>
              </w:rPr>
            </w:pPr>
            <w:r w:rsidRPr="00CD314C">
              <w:rPr>
                <w:rFonts w:asciiTheme="majorHAnsi" w:hAnsiTheme="majorHAnsi" w:cs="Calibri"/>
                <w:b/>
                <w:bCs/>
                <w:color w:val="000000"/>
                <w:sz w:val="20"/>
                <w:szCs w:val="17"/>
              </w:rPr>
              <w:t>267 480</w:t>
            </w:r>
          </w:p>
        </w:tc>
      </w:tr>
    </w:tbl>
    <w:p w14:paraId="230B7CD7" w14:textId="77777777" w:rsidR="0020655F" w:rsidRPr="00A95C08" w:rsidRDefault="0020655F" w:rsidP="00A95C08">
      <w:pPr>
        <w:tabs>
          <w:tab w:val="left" w:pos="9498"/>
        </w:tabs>
        <w:rPr>
          <w:rFonts w:asciiTheme="majorHAnsi" w:hAnsiTheme="majorHAnsi"/>
        </w:rPr>
      </w:pPr>
    </w:p>
    <w:p w14:paraId="0AC112EF" w14:textId="77777777" w:rsidR="003D74BA" w:rsidRPr="00A95C08" w:rsidRDefault="00247442" w:rsidP="00A95C08">
      <w:p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>Движение денежных средств, сом</w:t>
      </w:r>
      <w:r w:rsidR="00CE676E" w:rsidRPr="00A95C08">
        <w:rPr>
          <w:rFonts w:asciiTheme="majorHAnsi" w:hAnsiTheme="majorHAnsi"/>
        </w:rPr>
        <w:t>:</w:t>
      </w:r>
    </w:p>
    <w:tbl>
      <w:tblPr>
        <w:tblStyle w:val="210"/>
        <w:tblW w:w="5092" w:type="pct"/>
        <w:tblInd w:w="-176" w:type="dxa"/>
        <w:tblLook w:val="04A0" w:firstRow="1" w:lastRow="0" w:firstColumn="1" w:lastColumn="0" w:noHBand="0" w:noVBand="1"/>
      </w:tblPr>
      <w:tblGrid>
        <w:gridCol w:w="3487"/>
        <w:gridCol w:w="1522"/>
        <w:gridCol w:w="1552"/>
        <w:gridCol w:w="1552"/>
        <w:gridCol w:w="1634"/>
      </w:tblGrid>
      <w:tr w:rsidR="0077507F" w:rsidRPr="0001426A" w14:paraId="5AD33E2C" w14:textId="77777777" w:rsidTr="001F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BFBFBF" w:themeFill="background1" w:themeFillShade="BF"/>
            <w:noWrap/>
            <w:hideMark/>
          </w:tcPr>
          <w:p w14:paraId="2C001199" w14:textId="77777777" w:rsidR="0077507F" w:rsidRPr="0001426A" w:rsidRDefault="0077507F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 xml:space="preserve">ОДДС </w:t>
            </w:r>
            <w:r w:rsidR="005F55B8"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ИП Султанов</w:t>
            </w:r>
          </w:p>
        </w:tc>
        <w:tc>
          <w:tcPr>
            <w:tcW w:w="781" w:type="pct"/>
            <w:shd w:val="clear" w:color="auto" w:fill="BFBFBF" w:themeFill="background1" w:themeFillShade="BF"/>
            <w:hideMark/>
          </w:tcPr>
          <w:p w14:paraId="19AFEBF5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6" w:type="pct"/>
            <w:shd w:val="clear" w:color="auto" w:fill="BFBFBF" w:themeFill="background1" w:themeFillShade="BF"/>
            <w:hideMark/>
          </w:tcPr>
          <w:p w14:paraId="0CFBD386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6" w:type="pct"/>
            <w:shd w:val="clear" w:color="auto" w:fill="BFBFBF" w:themeFill="background1" w:themeFillShade="BF"/>
            <w:hideMark/>
          </w:tcPr>
          <w:p w14:paraId="33EE7407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9" w:type="pct"/>
            <w:shd w:val="clear" w:color="auto" w:fill="BFBFBF" w:themeFill="background1" w:themeFillShade="BF"/>
            <w:hideMark/>
          </w:tcPr>
          <w:p w14:paraId="5DE5FACC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7507F" w:rsidRPr="0001426A" w14:paraId="7146C570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7505048F" w14:textId="77777777" w:rsidR="0077507F" w:rsidRPr="0001426A" w:rsidRDefault="0077507F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Операционная деятельность</w:t>
            </w:r>
          </w:p>
        </w:tc>
        <w:tc>
          <w:tcPr>
            <w:tcW w:w="781" w:type="pct"/>
            <w:hideMark/>
          </w:tcPr>
          <w:p w14:paraId="5C8CD556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hideMark/>
          </w:tcPr>
          <w:p w14:paraId="21E139F5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hideMark/>
          </w:tcPr>
          <w:p w14:paraId="58792D31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14:paraId="3BC78BB0" w14:textId="77777777" w:rsidR="0077507F" w:rsidRPr="0001426A" w:rsidRDefault="0077507F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5B8" w:rsidRPr="0001426A" w14:paraId="0C937528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4311461C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81" w:type="pct"/>
            <w:noWrap/>
            <w:vAlign w:val="center"/>
            <w:hideMark/>
          </w:tcPr>
          <w:p w14:paraId="08BB73B8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6 964 200</w:t>
            </w:r>
          </w:p>
        </w:tc>
        <w:tc>
          <w:tcPr>
            <w:tcW w:w="796" w:type="pct"/>
            <w:noWrap/>
            <w:vAlign w:val="center"/>
            <w:hideMark/>
          </w:tcPr>
          <w:p w14:paraId="1A5321A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7 800 050</w:t>
            </w:r>
          </w:p>
        </w:tc>
        <w:tc>
          <w:tcPr>
            <w:tcW w:w="796" w:type="pct"/>
            <w:noWrap/>
            <w:vAlign w:val="center"/>
            <w:hideMark/>
          </w:tcPr>
          <w:p w14:paraId="023DD16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7 971 600</w:t>
            </w:r>
          </w:p>
        </w:tc>
        <w:tc>
          <w:tcPr>
            <w:tcW w:w="839" w:type="pct"/>
            <w:noWrap/>
            <w:vAlign w:val="center"/>
            <w:hideMark/>
          </w:tcPr>
          <w:p w14:paraId="1897A4A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22 735 850</w:t>
            </w:r>
          </w:p>
        </w:tc>
      </w:tr>
      <w:tr w:rsidR="00C665B8" w:rsidRPr="0001426A" w14:paraId="72EA36D3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100240A6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781" w:type="pct"/>
            <w:noWrap/>
            <w:vAlign w:val="center"/>
            <w:hideMark/>
          </w:tcPr>
          <w:p w14:paraId="4176CDDD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6 894 558</w:t>
            </w:r>
          </w:p>
        </w:tc>
        <w:tc>
          <w:tcPr>
            <w:tcW w:w="796" w:type="pct"/>
            <w:noWrap/>
            <w:vAlign w:val="center"/>
            <w:hideMark/>
          </w:tcPr>
          <w:p w14:paraId="05C45B8C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7 722 050</w:t>
            </w:r>
          </w:p>
        </w:tc>
        <w:tc>
          <w:tcPr>
            <w:tcW w:w="796" w:type="pct"/>
            <w:noWrap/>
            <w:vAlign w:val="center"/>
            <w:hideMark/>
          </w:tcPr>
          <w:p w14:paraId="58F8CF8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7 891 884</w:t>
            </w:r>
          </w:p>
        </w:tc>
        <w:tc>
          <w:tcPr>
            <w:tcW w:w="839" w:type="pct"/>
            <w:noWrap/>
            <w:vAlign w:val="center"/>
            <w:hideMark/>
          </w:tcPr>
          <w:p w14:paraId="5C3EDE7D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22 508 492</w:t>
            </w:r>
          </w:p>
        </w:tc>
      </w:tr>
      <w:tr w:rsidR="00C665B8" w:rsidRPr="0001426A" w14:paraId="25EF5FC1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1E463F8E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Чистый операционный поток</w:t>
            </w:r>
          </w:p>
        </w:tc>
        <w:tc>
          <w:tcPr>
            <w:tcW w:w="781" w:type="pct"/>
            <w:noWrap/>
            <w:vAlign w:val="center"/>
            <w:hideMark/>
          </w:tcPr>
          <w:p w14:paraId="0800EAA7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69 642</w:t>
            </w:r>
          </w:p>
        </w:tc>
        <w:tc>
          <w:tcPr>
            <w:tcW w:w="796" w:type="pct"/>
            <w:noWrap/>
            <w:vAlign w:val="center"/>
            <w:hideMark/>
          </w:tcPr>
          <w:p w14:paraId="2636C7C2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78 001</w:t>
            </w:r>
          </w:p>
        </w:tc>
        <w:tc>
          <w:tcPr>
            <w:tcW w:w="796" w:type="pct"/>
            <w:noWrap/>
            <w:vAlign w:val="center"/>
            <w:hideMark/>
          </w:tcPr>
          <w:p w14:paraId="1E9A3512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79 716</w:t>
            </w:r>
          </w:p>
        </w:tc>
        <w:tc>
          <w:tcPr>
            <w:tcW w:w="839" w:type="pct"/>
            <w:noWrap/>
            <w:vAlign w:val="center"/>
            <w:hideMark/>
          </w:tcPr>
          <w:p w14:paraId="1CF2B3F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227 359</w:t>
            </w:r>
          </w:p>
        </w:tc>
      </w:tr>
      <w:tr w:rsidR="00C665B8" w:rsidRPr="0001426A" w14:paraId="7E4648A1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6B393219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noWrap/>
            <w:vAlign w:val="center"/>
          </w:tcPr>
          <w:p w14:paraId="0C43D1C3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center"/>
          </w:tcPr>
          <w:p w14:paraId="20D2CFE0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center"/>
          </w:tcPr>
          <w:p w14:paraId="527D9A64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noWrap/>
            <w:vAlign w:val="center"/>
          </w:tcPr>
          <w:p w14:paraId="3798DC40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665B8" w:rsidRPr="0001426A" w14:paraId="22C7BCB2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695D5055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Инвестиционная деятельность</w:t>
            </w:r>
          </w:p>
        </w:tc>
        <w:tc>
          <w:tcPr>
            <w:tcW w:w="781" w:type="pct"/>
            <w:noWrap/>
            <w:vAlign w:val="center"/>
          </w:tcPr>
          <w:p w14:paraId="3BDFB2D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0FDD5D9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3A5B4DA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noWrap/>
            <w:vAlign w:val="center"/>
          </w:tcPr>
          <w:p w14:paraId="5BBDFE0A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5B8" w:rsidRPr="0001426A" w14:paraId="0A5DA74E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639EC431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Покупка трактора</w:t>
            </w:r>
          </w:p>
        </w:tc>
        <w:tc>
          <w:tcPr>
            <w:tcW w:w="781" w:type="pct"/>
            <w:noWrap/>
            <w:vAlign w:val="center"/>
          </w:tcPr>
          <w:p w14:paraId="5CD9693C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bottom"/>
            <w:hideMark/>
          </w:tcPr>
          <w:p w14:paraId="1BA7100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14:paraId="731F4963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noWrap/>
            <w:vAlign w:val="bottom"/>
            <w:hideMark/>
          </w:tcPr>
          <w:p w14:paraId="124F618A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0</w:t>
            </w:r>
          </w:p>
        </w:tc>
      </w:tr>
      <w:tr w:rsidR="00C665B8" w:rsidRPr="0001426A" w14:paraId="3C495766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45E80958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Чистый инвестиционный поток</w:t>
            </w:r>
          </w:p>
        </w:tc>
        <w:tc>
          <w:tcPr>
            <w:tcW w:w="781" w:type="pct"/>
            <w:noWrap/>
            <w:vAlign w:val="center"/>
          </w:tcPr>
          <w:p w14:paraId="71BB3CAC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pct"/>
            <w:noWrap/>
            <w:vAlign w:val="center"/>
          </w:tcPr>
          <w:p w14:paraId="37138C2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pct"/>
            <w:noWrap/>
            <w:vAlign w:val="center"/>
          </w:tcPr>
          <w:p w14:paraId="03F526DD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noWrap/>
            <w:vAlign w:val="center"/>
            <w:hideMark/>
          </w:tcPr>
          <w:p w14:paraId="6EE0AC92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665B8" w:rsidRPr="0001426A" w14:paraId="4F7B5698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64AAAF5B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Финансовый поток</w:t>
            </w:r>
          </w:p>
        </w:tc>
        <w:tc>
          <w:tcPr>
            <w:tcW w:w="781" w:type="pct"/>
            <w:noWrap/>
            <w:vAlign w:val="center"/>
          </w:tcPr>
          <w:p w14:paraId="031624F5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039477E4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71C811BC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noWrap/>
            <w:vAlign w:val="center"/>
          </w:tcPr>
          <w:p w14:paraId="235D5B1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</w:tr>
      <w:tr w:rsidR="00C665B8" w:rsidRPr="0001426A" w14:paraId="061FF6EE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49B5E0A2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Полученные займы</w:t>
            </w:r>
          </w:p>
        </w:tc>
        <w:tc>
          <w:tcPr>
            <w:tcW w:w="781" w:type="pct"/>
            <w:noWrap/>
            <w:vAlign w:val="center"/>
          </w:tcPr>
          <w:p w14:paraId="61777167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bottom"/>
            <w:hideMark/>
          </w:tcPr>
          <w:p w14:paraId="3E46725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noWrap/>
            <w:vAlign w:val="center"/>
          </w:tcPr>
          <w:p w14:paraId="2F9DE327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noWrap/>
            <w:vAlign w:val="bottom"/>
            <w:hideMark/>
          </w:tcPr>
          <w:p w14:paraId="57201DB1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0</w:t>
            </w:r>
          </w:p>
        </w:tc>
      </w:tr>
      <w:tr w:rsidR="00C665B8" w:rsidRPr="0001426A" w14:paraId="78FC292E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1350C3F5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Погашенные займы</w:t>
            </w:r>
          </w:p>
        </w:tc>
        <w:tc>
          <w:tcPr>
            <w:tcW w:w="781" w:type="pct"/>
            <w:noWrap/>
            <w:vAlign w:val="center"/>
          </w:tcPr>
          <w:p w14:paraId="1C7A4A06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bottom"/>
            <w:hideMark/>
          </w:tcPr>
          <w:p w14:paraId="1A768E9D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  <w:hideMark/>
          </w:tcPr>
          <w:p w14:paraId="5149ECFC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noWrap/>
            <w:vAlign w:val="center"/>
            <w:hideMark/>
          </w:tcPr>
          <w:p w14:paraId="1C15521F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665B8" w:rsidRPr="0001426A" w14:paraId="5D21DA30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7CC4B335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Чистый финансовый поток</w:t>
            </w:r>
          </w:p>
        </w:tc>
        <w:tc>
          <w:tcPr>
            <w:tcW w:w="781" w:type="pct"/>
            <w:noWrap/>
            <w:vAlign w:val="center"/>
          </w:tcPr>
          <w:p w14:paraId="211BEEDE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pct"/>
            <w:noWrap/>
            <w:vAlign w:val="center"/>
          </w:tcPr>
          <w:p w14:paraId="47A782CE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pct"/>
            <w:noWrap/>
            <w:vAlign w:val="center"/>
          </w:tcPr>
          <w:p w14:paraId="0051EF9B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noWrap/>
            <w:vAlign w:val="bottom"/>
            <w:hideMark/>
          </w:tcPr>
          <w:p w14:paraId="6261CDD2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0</w:t>
            </w:r>
          </w:p>
        </w:tc>
      </w:tr>
      <w:tr w:rsidR="00C665B8" w:rsidRPr="0001426A" w14:paraId="03E55C09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76BC570D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noWrap/>
            <w:vAlign w:val="center"/>
          </w:tcPr>
          <w:p w14:paraId="326471FA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52755F28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noWrap/>
            <w:vAlign w:val="center"/>
          </w:tcPr>
          <w:p w14:paraId="7BD06B7A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noWrap/>
            <w:vAlign w:val="center"/>
          </w:tcPr>
          <w:p w14:paraId="05B82162" w14:textId="77777777" w:rsidR="00C665B8" w:rsidRPr="0001426A" w:rsidRDefault="00C665B8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665B8" w:rsidRPr="0001426A" w14:paraId="4F4D21DB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110877ED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Чистый денежный поток</w:t>
            </w:r>
          </w:p>
        </w:tc>
        <w:tc>
          <w:tcPr>
            <w:tcW w:w="781" w:type="pct"/>
            <w:noWrap/>
            <w:vAlign w:val="bottom"/>
            <w:hideMark/>
          </w:tcPr>
          <w:p w14:paraId="0CED6A7C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69 642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bottom"/>
            <w:hideMark/>
          </w:tcPr>
          <w:p w14:paraId="0B1AD10C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78 001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bottom"/>
            <w:hideMark/>
          </w:tcPr>
          <w:p w14:paraId="1ED25D1A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79 716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noWrap/>
            <w:vAlign w:val="bottom"/>
            <w:hideMark/>
          </w:tcPr>
          <w:p w14:paraId="074A7A94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227 359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20674578" w14:textId="77777777" w:rsidTr="0009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5D18C133" w14:textId="77777777" w:rsidR="00C665B8" w:rsidRPr="0001426A" w:rsidRDefault="00C665B8" w:rsidP="00094749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  <w:t>Сальдо на начало</w:t>
            </w:r>
          </w:p>
        </w:tc>
        <w:tc>
          <w:tcPr>
            <w:tcW w:w="781" w:type="pct"/>
            <w:noWrap/>
            <w:vAlign w:val="bottom"/>
          </w:tcPr>
          <w:p w14:paraId="19B897EC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28 335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bottom"/>
          </w:tcPr>
          <w:p w14:paraId="59A8FCC5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97 977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bottom"/>
          </w:tcPr>
          <w:p w14:paraId="42F5E8B5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175 978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noWrap/>
            <w:vAlign w:val="bottom"/>
          </w:tcPr>
          <w:p w14:paraId="6EED4B1B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302 290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53D18304" w14:textId="77777777" w:rsidTr="0009474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noWrap/>
            <w:hideMark/>
          </w:tcPr>
          <w:p w14:paraId="34E0CD68" w14:textId="77777777" w:rsidR="00C665B8" w:rsidRPr="0001426A" w:rsidRDefault="00C665B8" w:rsidP="00094749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  <w:lastRenderedPageBreak/>
              <w:t>Сальдо на конец</w:t>
            </w:r>
          </w:p>
        </w:tc>
        <w:tc>
          <w:tcPr>
            <w:tcW w:w="781" w:type="pct"/>
            <w:noWrap/>
            <w:vAlign w:val="center"/>
          </w:tcPr>
          <w:p w14:paraId="2F34ED31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97 977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center"/>
          </w:tcPr>
          <w:p w14:paraId="1C7C458C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175 978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noWrap/>
            <w:vAlign w:val="center"/>
          </w:tcPr>
          <w:p w14:paraId="6684D00B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255 694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noWrap/>
            <w:vAlign w:val="center"/>
          </w:tcPr>
          <w:p w14:paraId="102E1B14" w14:textId="77777777" w:rsidR="00C665B8" w:rsidRPr="0001426A" w:rsidRDefault="0001426A" w:rsidP="00094749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529 648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861DC5" w14:textId="77777777" w:rsidR="001F3233" w:rsidRDefault="001F3233" w:rsidP="00A95C08">
      <w:pPr>
        <w:tabs>
          <w:tab w:val="left" w:pos="9498"/>
        </w:tabs>
        <w:rPr>
          <w:rFonts w:asciiTheme="majorHAnsi" w:hAnsiTheme="majorHAnsi"/>
        </w:rPr>
      </w:pPr>
    </w:p>
    <w:p w14:paraId="279C0580" w14:textId="7DDE76F2" w:rsidR="00DF7E1C" w:rsidRPr="00A95C08" w:rsidRDefault="00CE676E" w:rsidP="00A95C08">
      <w:pPr>
        <w:tabs>
          <w:tab w:val="left" w:pos="9498"/>
        </w:tabs>
        <w:rPr>
          <w:rFonts w:asciiTheme="majorHAnsi" w:hAnsiTheme="majorHAnsi"/>
        </w:rPr>
      </w:pPr>
      <w:r w:rsidRPr="00A95C08">
        <w:rPr>
          <w:rFonts w:asciiTheme="majorHAnsi" w:hAnsiTheme="majorHAnsi"/>
        </w:rPr>
        <w:t>Активы и обязательства</w:t>
      </w:r>
      <w:r w:rsidR="003532D0" w:rsidRPr="00A95C08">
        <w:rPr>
          <w:rFonts w:asciiTheme="majorHAnsi" w:hAnsiTheme="majorHAnsi"/>
        </w:rPr>
        <w:t xml:space="preserve"> на 31.12.2018</w:t>
      </w:r>
      <w:r w:rsidRPr="00A95C08">
        <w:rPr>
          <w:rFonts w:asciiTheme="majorHAnsi" w:hAnsiTheme="majorHAnsi"/>
        </w:rPr>
        <w:t>, сом</w:t>
      </w:r>
    </w:p>
    <w:tbl>
      <w:tblPr>
        <w:tblStyle w:val="210"/>
        <w:tblW w:w="5092" w:type="pct"/>
        <w:tblLook w:val="04A0" w:firstRow="1" w:lastRow="0" w:firstColumn="1" w:lastColumn="0" w:noHBand="0" w:noVBand="1"/>
      </w:tblPr>
      <w:tblGrid>
        <w:gridCol w:w="3510"/>
        <w:gridCol w:w="1559"/>
        <w:gridCol w:w="1560"/>
        <w:gridCol w:w="1560"/>
        <w:gridCol w:w="1558"/>
      </w:tblGrid>
      <w:tr w:rsidR="007271F7" w:rsidRPr="0001426A" w14:paraId="2A33EFB0" w14:textId="77777777" w:rsidTr="001F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shd w:val="clear" w:color="auto" w:fill="BFBFBF" w:themeFill="background1" w:themeFillShade="BF"/>
            <w:noWrap/>
            <w:hideMark/>
          </w:tcPr>
          <w:p w14:paraId="278BB932" w14:textId="77777777" w:rsidR="007271F7" w:rsidRPr="0001426A" w:rsidRDefault="007271F7" w:rsidP="0001426A">
            <w:pPr>
              <w:spacing w:line="360" w:lineRule="auto"/>
              <w:ind w:firstLine="0"/>
              <w:jc w:val="center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 xml:space="preserve">Баланс </w:t>
            </w:r>
            <w:r w:rsidR="005F55B8"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ИП Султанов</w:t>
            </w:r>
          </w:p>
        </w:tc>
        <w:tc>
          <w:tcPr>
            <w:tcW w:w="800" w:type="pct"/>
            <w:shd w:val="clear" w:color="auto" w:fill="BFBFBF" w:themeFill="background1" w:themeFillShade="BF"/>
            <w:hideMark/>
          </w:tcPr>
          <w:p w14:paraId="364C87C2" w14:textId="77777777" w:rsidR="007271F7" w:rsidRPr="0001426A" w:rsidRDefault="007271F7" w:rsidP="0001426A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800" w:type="pct"/>
            <w:shd w:val="clear" w:color="auto" w:fill="BFBFBF" w:themeFill="background1" w:themeFillShade="BF"/>
            <w:hideMark/>
          </w:tcPr>
          <w:p w14:paraId="3100FA17" w14:textId="77777777" w:rsidR="007271F7" w:rsidRPr="0001426A" w:rsidRDefault="007271F7" w:rsidP="0001426A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800" w:type="pct"/>
            <w:shd w:val="clear" w:color="auto" w:fill="BFBFBF" w:themeFill="background1" w:themeFillShade="BF"/>
            <w:hideMark/>
          </w:tcPr>
          <w:p w14:paraId="0D870B51" w14:textId="77777777" w:rsidR="007271F7" w:rsidRPr="0001426A" w:rsidRDefault="007271F7" w:rsidP="0001426A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800" w:type="pct"/>
            <w:shd w:val="clear" w:color="auto" w:fill="BFBFBF" w:themeFill="background1" w:themeFillShade="BF"/>
            <w:hideMark/>
          </w:tcPr>
          <w:p w14:paraId="10C9D66E" w14:textId="77777777" w:rsidR="007271F7" w:rsidRPr="0001426A" w:rsidRDefault="007271F7" w:rsidP="0001426A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271F7" w:rsidRPr="0001426A" w14:paraId="036EBCD2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257EEF7B" w14:textId="77777777" w:rsidR="007271F7" w:rsidRPr="0001426A" w:rsidRDefault="007271F7" w:rsidP="00A95C0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Краткосрочные активы</w:t>
            </w:r>
          </w:p>
        </w:tc>
        <w:tc>
          <w:tcPr>
            <w:tcW w:w="800" w:type="pct"/>
            <w:noWrap/>
            <w:hideMark/>
          </w:tcPr>
          <w:p w14:paraId="11B61289" w14:textId="77777777" w:rsidR="007271F7" w:rsidRPr="0001426A" w:rsidRDefault="007271F7" w:rsidP="00A95C0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noWrap/>
            <w:hideMark/>
          </w:tcPr>
          <w:p w14:paraId="10F1C4E0" w14:textId="77777777" w:rsidR="007271F7" w:rsidRPr="0001426A" w:rsidRDefault="007271F7" w:rsidP="00A95C08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noWrap/>
            <w:hideMark/>
          </w:tcPr>
          <w:p w14:paraId="261A7435" w14:textId="77777777" w:rsidR="007271F7" w:rsidRPr="0001426A" w:rsidRDefault="007271F7" w:rsidP="00A95C08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noWrap/>
            <w:hideMark/>
          </w:tcPr>
          <w:p w14:paraId="5FE8DCE2" w14:textId="77777777" w:rsidR="007271F7" w:rsidRPr="0001426A" w:rsidRDefault="007271F7" w:rsidP="00A95C08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65B8" w:rsidRPr="0001426A" w14:paraId="3DF30E10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4A4E7B49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800" w:type="pct"/>
            <w:noWrap/>
            <w:vAlign w:val="center"/>
            <w:hideMark/>
          </w:tcPr>
          <w:p w14:paraId="3FDC85CC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97 977 </w:t>
            </w:r>
          </w:p>
        </w:tc>
        <w:tc>
          <w:tcPr>
            <w:tcW w:w="800" w:type="pct"/>
            <w:noWrap/>
            <w:vAlign w:val="center"/>
            <w:hideMark/>
          </w:tcPr>
          <w:p w14:paraId="0A05BAA1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175 978 </w:t>
            </w:r>
          </w:p>
        </w:tc>
        <w:tc>
          <w:tcPr>
            <w:tcW w:w="800" w:type="pct"/>
            <w:noWrap/>
            <w:vAlign w:val="center"/>
            <w:hideMark/>
          </w:tcPr>
          <w:p w14:paraId="18D56BF6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255 694 </w:t>
            </w:r>
          </w:p>
        </w:tc>
        <w:tc>
          <w:tcPr>
            <w:tcW w:w="800" w:type="pct"/>
            <w:noWrap/>
            <w:vAlign w:val="center"/>
            <w:hideMark/>
          </w:tcPr>
          <w:p w14:paraId="4E9B7C0E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529 648 </w:t>
            </w:r>
          </w:p>
        </w:tc>
      </w:tr>
      <w:tr w:rsidR="00C665B8" w:rsidRPr="0001426A" w14:paraId="132F1C98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306F41A6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800" w:type="pct"/>
            <w:noWrap/>
            <w:vAlign w:val="center"/>
            <w:hideMark/>
          </w:tcPr>
          <w:p w14:paraId="37363BDF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36A3A730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3F51B9B9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3D4ECD84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665B8" w:rsidRPr="0001426A" w14:paraId="0A9D79A7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1168AC51" w14:textId="77777777" w:rsidR="00C665B8" w:rsidRPr="0001426A" w:rsidRDefault="00C665B8" w:rsidP="00C665B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800" w:type="pct"/>
            <w:noWrap/>
            <w:vAlign w:val="center"/>
            <w:hideMark/>
          </w:tcPr>
          <w:p w14:paraId="77A762A2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noWrap/>
            <w:vAlign w:val="center"/>
            <w:hideMark/>
          </w:tcPr>
          <w:p w14:paraId="6B7FDE6E" w14:textId="77777777" w:rsidR="00C665B8" w:rsidRPr="0001426A" w:rsidRDefault="00C665B8" w:rsidP="00C665B8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noWrap/>
            <w:vAlign w:val="center"/>
            <w:hideMark/>
          </w:tcPr>
          <w:p w14:paraId="23850C49" w14:textId="77777777" w:rsidR="00C665B8" w:rsidRPr="0001426A" w:rsidRDefault="00C665B8" w:rsidP="00C665B8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noWrap/>
            <w:vAlign w:val="center"/>
            <w:hideMark/>
          </w:tcPr>
          <w:p w14:paraId="42351CC5" w14:textId="77777777" w:rsidR="00C665B8" w:rsidRPr="0001426A" w:rsidRDefault="00C665B8" w:rsidP="00C665B8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5B8" w:rsidRPr="0001426A" w14:paraId="7F92AAD5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5650A51A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800" w:type="pct"/>
            <w:noWrap/>
            <w:vAlign w:val="center"/>
            <w:hideMark/>
          </w:tcPr>
          <w:p w14:paraId="6EDAC171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20 000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593BF493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14 000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6C22943A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9 800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</w:tcPr>
          <w:p w14:paraId="059D5356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43 800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4D466AF6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38B0AE1B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800" w:type="pct"/>
            <w:noWrap/>
            <w:vAlign w:val="center"/>
            <w:hideMark/>
          </w:tcPr>
          <w:p w14:paraId="6D141E0B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335 000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7D17CD7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234 500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7AAF0CDC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164 150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288D3C13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733 650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51FFA006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218232D7" w14:textId="77777777" w:rsidR="00C665B8" w:rsidRPr="0001426A" w:rsidRDefault="00C665B8" w:rsidP="00C665B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Итого АКТИВЫ</w:t>
            </w:r>
          </w:p>
        </w:tc>
        <w:tc>
          <w:tcPr>
            <w:tcW w:w="800" w:type="pct"/>
            <w:noWrap/>
            <w:vAlign w:val="center"/>
            <w:hideMark/>
          </w:tcPr>
          <w:p w14:paraId="1AE522EC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452 977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63796FC7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424 478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44C22066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429 644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6661D39A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1 307 098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49CE4AD3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56AAE14B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800" w:type="pct"/>
            <w:noWrap/>
            <w:vAlign w:val="center"/>
            <w:hideMark/>
          </w:tcPr>
          <w:p w14:paraId="7491CF49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3 180 </w:t>
            </w:r>
          </w:p>
        </w:tc>
        <w:tc>
          <w:tcPr>
            <w:tcW w:w="800" w:type="pct"/>
            <w:noWrap/>
            <w:vAlign w:val="center"/>
            <w:hideMark/>
          </w:tcPr>
          <w:p w14:paraId="18CA29F2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3 520 </w:t>
            </w:r>
          </w:p>
        </w:tc>
        <w:tc>
          <w:tcPr>
            <w:tcW w:w="800" w:type="pct"/>
            <w:noWrap/>
            <w:vAlign w:val="center"/>
            <w:hideMark/>
          </w:tcPr>
          <w:p w14:paraId="1EB7D74C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1 617 </w:t>
            </w:r>
          </w:p>
        </w:tc>
        <w:tc>
          <w:tcPr>
            <w:tcW w:w="800" w:type="pct"/>
            <w:noWrap/>
            <w:vAlign w:val="center"/>
            <w:hideMark/>
          </w:tcPr>
          <w:p w14:paraId="0DCB42CC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8 317 </w:t>
            </w:r>
          </w:p>
        </w:tc>
      </w:tr>
      <w:tr w:rsidR="00C665B8" w:rsidRPr="0001426A" w14:paraId="23B7B511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0A195BC5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800" w:type="pct"/>
            <w:noWrap/>
            <w:vAlign w:val="center"/>
            <w:hideMark/>
          </w:tcPr>
          <w:p w14:paraId="09E24340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483AA7F2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0D49C383" w14:textId="77777777" w:rsidR="00C665B8" w:rsidRPr="0001426A" w:rsidRDefault="00C665B8" w:rsidP="00C665B8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noWrap/>
            <w:vAlign w:val="center"/>
            <w:hideMark/>
          </w:tcPr>
          <w:p w14:paraId="61DE2ED6" w14:textId="77777777" w:rsidR="00C665B8" w:rsidRPr="0001426A" w:rsidRDefault="00C665B8" w:rsidP="00C665B8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</w:tr>
      <w:tr w:rsidR="00C665B8" w:rsidRPr="0001426A" w14:paraId="0B871EF6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59AA012D" w14:textId="77777777" w:rsidR="00C665B8" w:rsidRPr="0001426A" w:rsidRDefault="00C665B8" w:rsidP="00C665B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Итого ОБЯЗАТЕЛЬСТВА</w:t>
            </w:r>
          </w:p>
        </w:tc>
        <w:tc>
          <w:tcPr>
            <w:tcW w:w="800" w:type="pct"/>
            <w:noWrap/>
            <w:vAlign w:val="center"/>
            <w:hideMark/>
          </w:tcPr>
          <w:p w14:paraId="69FBF76F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3 180 </w:t>
            </w:r>
          </w:p>
        </w:tc>
        <w:tc>
          <w:tcPr>
            <w:tcW w:w="800" w:type="pct"/>
            <w:noWrap/>
            <w:vAlign w:val="center"/>
            <w:hideMark/>
          </w:tcPr>
          <w:p w14:paraId="0250403C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3 520 </w:t>
            </w:r>
          </w:p>
        </w:tc>
        <w:tc>
          <w:tcPr>
            <w:tcW w:w="800" w:type="pct"/>
            <w:noWrap/>
            <w:vAlign w:val="center"/>
            <w:hideMark/>
          </w:tcPr>
          <w:p w14:paraId="5BBCE848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1 617 </w:t>
            </w:r>
          </w:p>
        </w:tc>
        <w:tc>
          <w:tcPr>
            <w:tcW w:w="800" w:type="pct"/>
            <w:noWrap/>
            <w:vAlign w:val="center"/>
            <w:hideMark/>
          </w:tcPr>
          <w:p w14:paraId="7927EB9F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8 317 </w:t>
            </w:r>
          </w:p>
        </w:tc>
      </w:tr>
      <w:tr w:rsidR="00C665B8" w:rsidRPr="0001426A" w14:paraId="151E4921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59BB81EE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800" w:type="pct"/>
            <w:noWrap/>
            <w:vAlign w:val="center"/>
            <w:hideMark/>
          </w:tcPr>
          <w:p w14:paraId="09747B01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1 000 </w:t>
            </w:r>
          </w:p>
        </w:tc>
        <w:tc>
          <w:tcPr>
            <w:tcW w:w="800" w:type="pct"/>
            <w:noWrap/>
            <w:vAlign w:val="center"/>
            <w:hideMark/>
          </w:tcPr>
          <w:p w14:paraId="549F8C49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1 000 </w:t>
            </w:r>
          </w:p>
        </w:tc>
        <w:tc>
          <w:tcPr>
            <w:tcW w:w="800" w:type="pct"/>
            <w:noWrap/>
            <w:vAlign w:val="center"/>
            <w:hideMark/>
          </w:tcPr>
          <w:p w14:paraId="07D5ABD5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1 000 </w:t>
            </w:r>
          </w:p>
        </w:tc>
        <w:tc>
          <w:tcPr>
            <w:tcW w:w="800" w:type="pct"/>
            <w:noWrap/>
            <w:vAlign w:val="center"/>
            <w:hideMark/>
          </w:tcPr>
          <w:p w14:paraId="2B2DBFA8" w14:textId="77777777" w:rsidR="00C665B8" w:rsidRPr="0001426A" w:rsidRDefault="00C665B8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3 000 </w:t>
            </w:r>
          </w:p>
        </w:tc>
      </w:tr>
      <w:tr w:rsidR="00C665B8" w:rsidRPr="0001426A" w14:paraId="7A85F56A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45E83A33" w14:textId="77777777" w:rsidR="00C665B8" w:rsidRPr="0001426A" w:rsidRDefault="00C665B8" w:rsidP="0001426A">
            <w:pPr>
              <w:spacing w:line="360" w:lineRule="auto"/>
              <w:ind w:firstLineChars="100" w:firstLine="20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800" w:type="pct"/>
            <w:noWrap/>
            <w:vAlign w:val="center"/>
            <w:hideMark/>
          </w:tcPr>
          <w:p w14:paraId="790D8DBE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448 797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18039C59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419 958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5D91D294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427 027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E486636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1 295 781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3E33E0FB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0024CE82" w14:textId="77777777" w:rsidR="00C665B8" w:rsidRPr="0001426A" w:rsidRDefault="00C665B8" w:rsidP="00C665B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Итого КАПИТАЛ</w:t>
            </w:r>
          </w:p>
        </w:tc>
        <w:tc>
          <w:tcPr>
            <w:tcW w:w="800" w:type="pct"/>
            <w:noWrap/>
            <w:vAlign w:val="center"/>
            <w:hideMark/>
          </w:tcPr>
          <w:p w14:paraId="1F131364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449 797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9DBA5B7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420 958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A714329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428 027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262A4208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1 298 781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65B8" w:rsidRPr="0001426A" w14:paraId="68C3930D" w14:textId="77777777" w:rsidTr="000142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  <w:noWrap/>
            <w:hideMark/>
          </w:tcPr>
          <w:p w14:paraId="674AE03D" w14:textId="77777777" w:rsidR="00C665B8" w:rsidRPr="0001426A" w:rsidRDefault="00C665B8" w:rsidP="00C665B8">
            <w:pPr>
              <w:spacing w:line="360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i/>
                <w:sz w:val="20"/>
                <w:szCs w:val="20"/>
                <w:lang w:eastAsia="ru-RU"/>
              </w:rPr>
            </w:pPr>
            <w:r w:rsidRPr="0001426A">
              <w:rPr>
                <w:rFonts w:asciiTheme="majorHAnsi" w:eastAsia="Times New Roman" w:hAnsiTheme="majorHAnsi" w:cs="Arial CYR"/>
                <w:b w:val="0"/>
                <w:i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800" w:type="pct"/>
            <w:noWrap/>
            <w:vAlign w:val="center"/>
            <w:hideMark/>
          </w:tcPr>
          <w:p w14:paraId="3E8962F2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452 977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7A5AF23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424 478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6A3CA7A8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color w:val="000000"/>
                <w:sz w:val="20"/>
                <w:szCs w:val="20"/>
              </w:rPr>
              <w:t>429 644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noWrap/>
            <w:vAlign w:val="center"/>
            <w:hideMark/>
          </w:tcPr>
          <w:p w14:paraId="33F8BEFC" w14:textId="77777777" w:rsidR="00C665B8" w:rsidRPr="0001426A" w:rsidRDefault="0001426A" w:rsidP="00C665B8">
            <w:pPr>
              <w:spacing w:line="36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65B8" w:rsidRPr="0001426A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1 307 098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1ED3AD5" w14:textId="6C63B702" w:rsidR="00CE676E" w:rsidRDefault="00CE676E" w:rsidP="00A95C08">
      <w:pPr>
        <w:tabs>
          <w:tab w:val="left" w:pos="9498"/>
        </w:tabs>
        <w:rPr>
          <w:rFonts w:asciiTheme="majorHAnsi" w:hAnsiTheme="majorHAnsi"/>
        </w:rPr>
      </w:pPr>
    </w:p>
    <w:p w14:paraId="4870CA8D" w14:textId="5B66D5AE" w:rsidR="00F34453" w:rsidRDefault="00F34453" w:rsidP="00A95C08">
      <w:p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Работа с поставщиками в основном ведется по 100% предоплате, </w:t>
      </w:r>
      <w:r w:rsidR="000E4875">
        <w:rPr>
          <w:rFonts w:asciiTheme="majorHAnsi" w:hAnsiTheme="majorHAnsi"/>
        </w:rPr>
        <w:t>как таковой торговой кредиторской задолженности нет. Имеющаяся кредиторская задолженность – текущая и включает в себя:</w:t>
      </w:r>
      <w:r w:rsidR="00245410">
        <w:rPr>
          <w:rFonts w:asciiTheme="majorHAnsi" w:hAnsiTheme="majorHAnsi"/>
        </w:rPr>
        <w:t xml:space="preserve"> </w:t>
      </w:r>
    </w:p>
    <w:p w14:paraId="13204895" w14:textId="46537FC4" w:rsidR="00245410" w:rsidRDefault="00245410" w:rsidP="00245410">
      <w:pPr>
        <w:pStyle w:val="af"/>
        <w:numPr>
          <w:ilvl w:val="0"/>
          <w:numId w:val="39"/>
        </w:num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>Задолженность по заработной плате перед сотрудниками</w:t>
      </w:r>
    </w:p>
    <w:p w14:paraId="0C594C16" w14:textId="67B880E2" w:rsidR="00245410" w:rsidRDefault="00245410" w:rsidP="00245410">
      <w:pPr>
        <w:pStyle w:val="af"/>
        <w:numPr>
          <w:ilvl w:val="0"/>
          <w:numId w:val="39"/>
        </w:num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>Задолженность по налогам перед бюджетом</w:t>
      </w:r>
    </w:p>
    <w:p w14:paraId="2C353AA4" w14:textId="6C27B979" w:rsidR="002A5BE7" w:rsidRDefault="002A5BE7" w:rsidP="00245410">
      <w:pPr>
        <w:pStyle w:val="af"/>
        <w:numPr>
          <w:ilvl w:val="0"/>
          <w:numId w:val="39"/>
        </w:num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>А также прочая задолженность перед поставщиками услуг</w:t>
      </w:r>
    </w:p>
    <w:p w14:paraId="4B03361E" w14:textId="77777777" w:rsidR="002A5BE7" w:rsidRPr="00245410" w:rsidRDefault="002A5BE7" w:rsidP="002A5BE7">
      <w:pPr>
        <w:pStyle w:val="af"/>
        <w:tabs>
          <w:tab w:val="left" w:pos="9498"/>
        </w:tabs>
        <w:ind w:left="1004" w:firstLine="0"/>
        <w:rPr>
          <w:rFonts w:asciiTheme="majorHAnsi" w:hAnsiTheme="majorHAnsi"/>
        </w:rPr>
      </w:pPr>
    </w:p>
    <w:p w14:paraId="74F6C070" w14:textId="77777777" w:rsidR="00CE676E" w:rsidRPr="00A95C08" w:rsidRDefault="005F55B8" w:rsidP="00A95C08">
      <w:pPr>
        <w:tabs>
          <w:tab w:val="left" w:pos="9498"/>
        </w:tabs>
        <w:rPr>
          <w:rFonts w:asciiTheme="majorHAnsi" w:hAnsiTheme="majorHAnsi"/>
        </w:rPr>
      </w:pPr>
      <w:r>
        <w:rPr>
          <w:rFonts w:asciiTheme="majorHAnsi" w:hAnsiTheme="majorHAnsi"/>
        </w:rPr>
        <w:t>Производственные мощности ИП Султанов</w:t>
      </w:r>
      <w:r w:rsidR="00751800" w:rsidRPr="00A95C08">
        <w:rPr>
          <w:rFonts w:asciiTheme="majorHAnsi" w:hAnsiTheme="majorHAnsi"/>
        </w:rPr>
        <w:t>, тыс. сом</w:t>
      </w:r>
    </w:p>
    <w:tbl>
      <w:tblPr>
        <w:tblStyle w:val="210"/>
        <w:tblW w:w="4944" w:type="pct"/>
        <w:tblLook w:val="04A0" w:firstRow="1" w:lastRow="0" w:firstColumn="1" w:lastColumn="0" w:noHBand="0" w:noVBand="1"/>
      </w:tblPr>
      <w:tblGrid>
        <w:gridCol w:w="6121"/>
        <w:gridCol w:w="1075"/>
        <w:gridCol w:w="2268"/>
      </w:tblGrid>
      <w:tr w:rsidR="00DF0FC1" w:rsidRPr="00A95C08" w14:paraId="2EFE9F06" w14:textId="77777777" w:rsidTr="001F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shd w:val="clear" w:color="auto" w:fill="BFBFBF" w:themeFill="background1" w:themeFillShade="BF"/>
            <w:noWrap/>
            <w:hideMark/>
          </w:tcPr>
          <w:p w14:paraId="39417855" w14:textId="77777777" w:rsidR="00DF0FC1" w:rsidRPr="00A95C08" w:rsidRDefault="00E76EE6" w:rsidP="001F3233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A95C08">
              <w:rPr>
                <w:rFonts w:asciiTheme="majorHAnsi" w:eastAsia="Times New Roman" w:hAnsiTheme="majorHAnsi" w:cs="Arial CYR"/>
                <w:lang w:eastAsia="ru-RU"/>
              </w:rPr>
              <w:t>Основные</w:t>
            </w:r>
            <w:r w:rsidR="00DF0FC1" w:rsidRPr="00A95C08">
              <w:rPr>
                <w:rFonts w:asciiTheme="majorHAnsi" w:eastAsia="Times New Roman" w:hAnsiTheme="majorHAnsi" w:cs="Arial CYR"/>
                <w:lang w:eastAsia="ru-RU"/>
              </w:rPr>
              <w:t xml:space="preserve"> средства</w:t>
            </w:r>
          </w:p>
        </w:tc>
        <w:tc>
          <w:tcPr>
            <w:tcW w:w="568" w:type="pct"/>
            <w:shd w:val="clear" w:color="auto" w:fill="BFBFBF" w:themeFill="background1" w:themeFillShade="BF"/>
            <w:noWrap/>
          </w:tcPr>
          <w:p w14:paraId="1FB2213C" w14:textId="77777777" w:rsidR="00DF0FC1" w:rsidRPr="00A95C08" w:rsidRDefault="00DF0FC1" w:rsidP="001F3233">
            <w:pPr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</w:p>
        </w:tc>
        <w:tc>
          <w:tcPr>
            <w:tcW w:w="1198" w:type="pct"/>
            <w:shd w:val="clear" w:color="auto" w:fill="BFBFBF" w:themeFill="background1" w:themeFillShade="BF"/>
          </w:tcPr>
          <w:p w14:paraId="0FB1B1CC" w14:textId="77777777" w:rsidR="00DF0FC1" w:rsidRPr="00A95C08" w:rsidRDefault="00DF0FC1" w:rsidP="001F3233">
            <w:pPr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</w:p>
        </w:tc>
      </w:tr>
      <w:tr w:rsidR="00DF0FC1" w:rsidRPr="00A95C08" w14:paraId="6532DC5B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792780B1" w14:textId="77777777" w:rsidR="00DF0FC1" w:rsidRPr="00A95C08" w:rsidRDefault="00DF0FC1" w:rsidP="001F3233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 CYR"/>
                <w:b w:val="0"/>
                <w:lang w:eastAsia="ru-RU"/>
              </w:rPr>
              <w:t>Автотранспортное средство</w:t>
            </w:r>
          </w:p>
        </w:tc>
        <w:tc>
          <w:tcPr>
            <w:tcW w:w="568" w:type="pct"/>
            <w:noWrap/>
            <w:hideMark/>
          </w:tcPr>
          <w:p w14:paraId="7B810C7E" w14:textId="77777777" w:rsidR="00F977F4" w:rsidRPr="00A95C08" w:rsidRDefault="00C665B8" w:rsidP="001F3233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>
              <w:rPr>
                <w:rFonts w:asciiTheme="majorHAnsi" w:eastAsia="Times New Roman" w:hAnsiTheme="majorHAnsi" w:cs="Arial CYR"/>
                <w:lang w:eastAsia="ru-RU"/>
              </w:rPr>
              <w:t>1</w:t>
            </w:r>
          </w:p>
        </w:tc>
        <w:tc>
          <w:tcPr>
            <w:tcW w:w="1198" w:type="pct"/>
            <w:noWrap/>
            <w:hideMark/>
          </w:tcPr>
          <w:p w14:paraId="20C94A44" w14:textId="77777777" w:rsidR="00DF0FC1" w:rsidRPr="00A95C08" w:rsidRDefault="00C665B8" w:rsidP="001F32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</w:rPr>
              <w:t>335 000</w:t>
            </w:r>
          </w:p>
        </w:tc>
      </w:tr>
      <w:tr w:rsidR="005E150A" w:rsidRPr="00A95C08" w14:paraId="0340815A" w14:textId="77777777" w:rsidTr="0001426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</w:tcPr>
          <w:p w14:paraId="6B3C7E1A" w14:textId="77777777" w:rsidR="005E150A" w:rsidRPr="00A95C08" w:rsidRDefault="005E150A" w:rsidP="001F3233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Оборудование</w:t>
            </w:r>
          </w:p>
        </w:tc>
        <w:tc>
          <w:tcPr>
            <w:tcW w:w="568" w:type="pct"/>
            <w:noWrap/>
          </w:tcPr>
          <w:p w14:paraId="0ABE8CA2" w14:textId="77777777" w:rsidR="005E150A" w:rsidRPr="00A95C08" w:rsidRDefault="00C665B8" w:rsidP="001F3233">
            <w:pPr>
              <w:spacing w:line="276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>
              <w:rPr>
                <w:rFonts w:asciiTheme="majorHAnsi" w:eastAsia="Times New Roman" w:hAnsiTheme="majorHAnsi" w:cs="Arial CYR"/>
                <w:lang w:eastAsia="ru-RU"/>
              </w:rPr>
              <w:t>1</w:t>
            </w:r>
          </w:p>
        </w:tc>
        <w:tc>
          <w:tcPr>
            <w:tcW w:w="1198" w:type="pct"/>
            <w:noWrap/>
          </w:tcPr>
          <w:p w14:paraId="4B25C698" w14:textId="77777777" w:rsidR="005E150A" w:rsidRPr="00A95C08" w:rsidRDefault="00C665B8" w:rsidP="001F32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20 000</w:t>
            </w:r>
          </w:p>
        </w:tc>
      </w:tr>
      <w:tr w:rsidR="00E76EE6" w:rsidRPr="00A95C08" w14:paraId="5970A6B7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5CAEFBC9" w14:textId="77777777" w:rsidR="00E76EE6" w:rsidRPr="00A95C08" w:rsidRDefault="00E76EE6" w:rsidP="001F3233">
            <w:pPr>
              <w:spacing w:line="276" w:lineRule="auto"/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A95C08">
              <w:rPr>
                <w:rFonts w:asciiTheme="majorHAnsi" w:eastAsia="Times New Roman" w:hAnsiTheme="majorHAnsi" w:cs="Arial CYR"/>
                <w:lang w:eastAsia="ru-RU"/>
              </w:rPr>
              <w:t>Итого</w:t>
            </w:r>
          </w:p>
        </w:tc>
        <w:tc>
          <w:tcPr>
            <w:tcW w:w="568" w:type="pct"/>
            <w:noWrap/>
            <w:hideMark/>
          </w:tcPr>
          <w:p w14:paraId="3FFE40AA" w14:textId="77777777" w:rsidR="00E76EE6" w:rsidRPr="00A95C08" w:rsidRDefault="00C665B8" w:rsidP="001F3233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1</w:t>
            </w:r>
          </w:p>
        </w:tc>
        <w:tc>
          <w:tcPr>
            <w:tcW w:w="1198" w:type="pct"/>
            <w:noWrap/>
            <w:vAlign w:val="bottom"/>
            <w:hideMark/>
          </w:tcPr>
          <w:p w14:paraId="180380CB" w14:textId="77777777" w:rsidR="00E76EE6" w:rsidRPr="0001426A" w:rsidRDefault="00C665B8" w:rsidP="001F3233">
            <w:pPr>
              <w:spacing w:line="276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01426A">
              <w:rPr>
                <w:rFonts w:asciiTheme="majorHAnsi" w:hAnsiTheme="majorHAnsi" w:cs="Calibri"/>
                <w:b/>
                <w:color w:val="000000"/>
              </w:rPr>
              <w:t>355 000</w:t>
            </w:r>
          </w:p>
        </w:tc>
      </w:tr>
    </w:tbl>
    <w:p w14:paraId="51B89272" w14:textId="77777777" w:rsidR="000A4C47" w:rsidRPr="00A95C08" w:rsidRDefault="000A4C47" w:rsidP="00A95C08">
      <w:pPr>
        <w:tabs>
          <w:tab w:val="left" w:pos="9498"/>
        </w:tabs>
        <w:rPr>
          <w:rFonts w:asciiTheme="majorHAnsi" w:hAnsiTheme="majorHAnsi"/>
          <w:highlight w:val="yellow"/>
        </w:rPr>
      </w:pPr>
    </w:p>
    <w:p w14:paraId="30D702B2" w14:textId="77777777" w:rsidR="009D5D99" w:rsidRPr="00A95C08" w:rsidRDefault="009D5D99" w:rsidP="00A95C08">
      <w:pPr>
        <w:tabs>
          <w:tab w:val="left" w:pos="9498"/>
        </w:tabs>
        <w:rPr>
          <w:rFonts w:asciiTheme="majorHAnsi" w:hAnsiTheme="majorHAnsi"/>
        </w:rPr>
      </w:pPr>
    </w:p>
    <w:p w14:paraId="438F33FD" w14:textId="77777777" w:rsidR="00A71E4A" w:rsidRPr="00A95C08" w:rsidRDefault="00A71E4A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br w:type="page"/>
      </w:r>
    </w:p>
    <w:p w14:paraId="67CA5C21" w14:textId="77777777" w:rsidR="00122FE2" w:rsidRPr="00A93B98" w:rsidRDefault="00D91749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2" w:name="_Toc7295296"/>
      <w:r w:rsidRPr="00A93B98">
        <w:rPr>
          <w:color w:val="808080" w:themeColor="background1" w:themeShade="80"/>
        </w:rPr>
        <w:lastRenderedPageBreak/>
        <w:t>Описание проекта</w:t>
      </w:r>
      <w:bookmarkEnd w:id="2"/>
    </w:p>
    <w:p w14:paraId="593D5B6B" w14:textId="77777777" w:rsidR="004E13FB" w:rsidRPr="004E13FB" w:rsidRDefault="004E13FB" w:rsidP="0042269E">
      <w:pPr>
        <w:rPr>
          <w:rFonts w:asciiTheme="majorHAnsi" w:hAnsiTheme="majorHAnsi"/>
        </w:rPr>
      </w:pPr>
      <w:r w:rsidRPr="004E13FB">
        <w:rPr>
          <w:rFonts w:asciiTheme="majorHAnsi" w:hAnsiTheme="majorHAnsi"/>
        </w:rPr>
        <w:t>Производство полуфабрикатов – перспективное направление бизнеса. Данное утверждение объясняется тем, что спрос на полуфабрикаты неуклонно растет. В обществе образуется все больше занятых людей, у которых нет времени на приготовление домашней пищи. Полуфабрикаты позволяют приготовить любимое блюдо в считанные минуты, при этом экономится значительная часть драгоценного времени.</w:t>
      </w:r>
    </w:p>
    <w:p w14:paraId="21E8F443" w14:textId="77777777" w:rsidR="004E13FB" w:rsidRPr="0042269E" w:rsidRDefault="004E13FB" w:rsidP="0042269E">
      <w:pPr>
        <w:rPr>
          <w:rFonts w:asciiTheme="majorHAnsi" w:hAnsiTheme="majorHAnsi"/>
        </w:rPr>
      </w:pPr>
      <w:r w:rsidRPr="004E13FB">
        <w:rPr>
          <w:rFonts w:asciiTheme="majorHAnsi" w:hAnsiTheme="majorHAnsi"/>
        </w:rPr>
        <w:t xml:space="preserve">Несмотря на большое количество открывшихся сегодня предприятий, качественных полуфабрикатов по доступным ценам по-прежнему не хватает. </w:t>
      </w:r>
    </w:p>
    <w:p w14:paraId="00EF6065" w14:textId="77777777" w:rsidR="00162418" w:rsidRDefault="004E13FB" w:rsidP="00A2792C">
      <w:pPr>
        <w:rPr>
          <w:rFonts w:asciiTheme="majorHAnsi" w:hAnsiTheme="majorHAnsi"/>
        </w:rPr>
      </w:pPr>
      <w:r w:rsidRPr="004E13FB">
        <w:rPr>
          <w:rFonts w:asciiTheme="majorHAnsi" w:hAnsiTheme="majorHAnsi"/>
        </w:rPr>
        <w:t>Многие бизнесмены пытаются экономить, сокращая количество мяса в фарше и заменяя его различными доба</w:t>
      </w:r>
      <w:r w:rsidR="0042269E" w:rsidRPr="0042269E">
        <w:rPr>
          <w:rFonts w:asciiTheme="majorHAnsi" w:hAnsiTheme="majorHAnsi"/>
        </w:rPr>
        <w:t>вками.</w:t>
      </w:r>
      <w:r w:rsidRPr="004E13FB">
        <w:rPr>
          <w:rFonts w:asciiTheme="majorHAnsi" w:hAnsiTheme="majorHAnsi"/>
        </w:rPr>
        <w:t xml:space="preserve"> Такое отношение снижает качество продуктов, что отрицательно влияет на репутацию производителя и, в конечном итоге, на размер получаемого дохода.</w:t>
      </w:r>
    </w:p>
    <w:p w14:paraId="7A51C30D" w14:textId="77777777" w:rsidR="004E13FB" w:rsidRPr="004E13FB" w:rsidRDefault="00F25F0C" w:rsidP="00A2792C">
      <w:pPr>
        <w:rPr>
          <w:rFonts w:asciiTheme="majorHAnsi" w:hAnsiTheme="majorHAnsi"/>
        </w:rPr>
      </w:pPr>
      <w:r>
        <w:rPr>
          <w:rFonts w:asciiTheme="majorHAnsi" w:hAnsiTheme="majorHAnsi"/>
        </w:rPr>
        <w:t>Учитывая все вышеизложенные факторы, а также то что ко</w:t>
      </w:r>
      <w:r w:rsidRPr="00801367">
        <w:rPr>
          <w:rFonts w:asciiTheme="majorHAnsi" w:hAnsiTheme="majorHAnsi"/>
        </w:rPr>
        <w:t>мпани</w:t>
      </w:r>
      <w:r>
        <w:rPr>
          <w:rFonts w:asciiTheme="majorHAnsi" w:hAnsiTheme="majorHAnsi"/>
        </w:rPr>
        <w:t xml:space="preserve">я </w:t>
      </w:r>
      <w:r w:rsidR="00A42581">
        <w:rPr>
          <w:rFonts w:asciiTheme="majorHAnsi" w:hAnsiTheme="majorHAnsi"/>
        </w:rPr>
        <w:t xml:space="preserve">уже </w:t>
      </w:r>
      <w:r w:rsidR="00162418">
        <w:rPr>
          <w:rFonts w:asciiTheme="majorHAnsi" w:hAnsiTheme="majorHAnsi"/>
        </w:rPr>
        <w:t>ведет</w:t>
      </w:r>
      <w:r>
        <w:rPr>
          <w:rFonts w:asciiTheme="majorHAnsi" w:hAnsiTheme="majorHAnsi"/>
        </w:rPr>
        <w:t xml:space="preserve"> свою деятельность по торговле мясом</w:t>
      </w:r>
      <w:r w:rsidRPr="00801367">
        <w:rPr>
          <w:rFonts w:asciiTheme="majorHAnsi" w:hAnsiTheme="majorHAnsi"/>
        </w:rPr>
        <w:t xml:space="preserve">, имеет </w:t>
      </w:r>
      <w:r w:rsidR="00162418">
        <w:rPr>
          <w:rFonts w:asciiTheme="majorHAnsi" w:hAnsiTheme="majorHAnsi"/>
        </w:rPr>
        <w:t>постоянных поставщиков сырья и каналы сбыта готовой продукции</w:t>
      </w:r>
      <w:r w:rsidR="00A2792C">
        <w:rPr>
          <w:rFonts w:asciiTheme="majorHAnsi" w:hAnsiTheme="majorHAnsi"/>
        </w:rPr>
        <w:t>, к</w:t>
      </w:r>
      <w:r w:rsidR="0042269E" w:rsidRPr="0042269E">
        <w:rPr>
          <w:rFonts w:asciiTheme="majorHAnsi" w:hAnsiTheme="majorHAnsi"/>
        </w:rPr>
        <w:t xml:space="preserve">омпания приняла решение начать производство полуфабрикатов и </w:t>
      </w:r>
      <w:r w:rsidR="004E13FB" w:rsidRPr="0042269E">
        <w:rPr>
          <w:rFonts w:asciiTheme="majorHAnsi" w:hAnsiTheme="majorHAnsi"/>
        </w:rPr>
        <w:t>предложить потребителю товар отличного качества по привлекательной цене.</w:t>
      </w:r>
    </w:p>
    <w:p w14:paraId="2DB4CB0D" w14:textId="77777777" w:rsidR="00BB483E" w:rsidRPr="00A95C08" w:rsidRDefault="00BB483E" w:rsidP="00A95C08">
      <w:pPr>
        <w:rPr>
          <w:rFonts w:asciiTheme="majorHAnsi" w:hAnsiTheme="majorHAnsi"/>
        </w:rPr>
      </w:pPr>
    </w:p>
    <w:p w14:paraId="0BDE845F" w14:textId="77777777" w:rsidR="00250625" w:rsidRPr="00A95C08" w:rsidRDefault="00122FE2" w:rsidP="004E13FB">
      <w:pPr>
        <w:tabs>
          <w:tab w:val="center" w:pos="4819"/>
        </w:tabs>
        <w:rPr>
          <w:rFonts w:asciiTheme="majorHAnsi" w:hAnsiTheme="majorHAnsi"/>
          <w:b/>
          <w:u w:val="single"/>
        </w:rPr>
      </w:pPr>
      <w:r w:rsidRPr="00A95C08">
        <w:rPr>
          <w:rFonts w:asciiTheme="majorHAnsi" w:hAnsiTheme="majorHAnsi"/>
          <w:b/>
          <w:u w:val="single"/>
        </w:rPr>
        <w:t>Концепция проекта</w:t>
      </w:r>
    </w:p>
    <w:p w14:paraId="7288F166" w14:textId="77777777" w:rsidR="00172C05" w:rsidRPr="00A95C08" w:rsidRDefault="00172C05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Концепция проекта предусматривает </w:t>
      </w:r>
      <w:r w:rsidR="004E13FB">
        <w:rPr>
          <w:rFonts w:asciiTheme="majorHAnsi" w:hAnsiTheme="majorHAnsi"/>
        </w:rPr>
        <w:t>открытие цеха по производству качественных полуфабрикатов в с. Пригородное,</w:t>
      </w:r>
      <w:r w:rsidR="004E13FB" w:rsidRPr="00A95C08">
        <w:rPr>
          <w:rFonts w:asciiTheme="majorHAnsi" w:hAnsiTheme="majorHAnsi"/>
        </w:rPr>
        <w:t xml:space="preserve"> Кыргызской Республики.</w:t>
      </w:r>
    </w:p>
    <w:p w14:paraId="0AA1BB70" w14:textId="77777777" w:rsidR="00F54E91" w:rsidRPr="00A95C08" w:rsidRDefault="00EE13C2" w:rsidP="00A95C08">
      <w:pPr>
        <w:rPr>
          <w:rFonts w:asciiTheme="majorHAnsi" w:hAnsiTheme="majorHAnsi"/>
          <w:i/>
          <w:iCs/>
        </w:rPr>
      </w:pPr>
      <w:r w:rsidRPr="00A95C08">
        <w:rPr>
          <w:rFonts w:asciiTheme="majorHAnsi" w:hAnsiTheme="majorHAnsi"/>
        </w:rPr>
        <w:t xml:space="preserve">Планируется </w:t>
      </w:r>
      <w:r w:rsidR="0042269E">
        <w:rPr>
          <w:rFonts w:asciiTheme="majorHAnsi" w:hAnsiTheme="majorHAnsi"/>
        </w:rPr>
        <w:t>производство наиболее востребованных товаров в данном сегменте</w:t>
      </w:r>
      <w:r w:rsidRPr="00A95C08">
        <w:rPr>
          <w:rFonts w:asciiTheme="majorHAnsi" w:hAnsiTheme="majorHAnsi"/>
        </w:rPr>
        <w:t>: </w:t>
      </w:r>
      <w:r w:rsidR="0042269E">
        <w:rPr>
          <w:rFonts w:asciiTheme="majorHAnsi" w:hAnsiTheme="majorHAnsi"/>
          <w:i/>
          <w:iCs/>
        </w:rPr>
        <w:t>пельмени, вареники и котлеты</w:t>
      </w:r>
      <w:r w:rsidRPr="00A95C08">
        <w:rPr>
          <w:rFonts w:asciiTheme="majorHAnsi" w:hAnsiTheme="majorHAnsi"/>
          <w:i/>
          <w:iCs/>
        </w:rPr>
        <w:t xml:space="preserve">. </w:t>
      </w:r>
      <w:r w:rsidR="00F54E91" w:rsidRPr="00A95C08">
        <w:rPr>
          <w:rFonts w:asciiTheme="majorHAnsi" w:hAnsiTheme="majorHAnsi"/>
        </w:rPr>
        <w:t>В последующем в ассортимент производимой продукции могут быть добавлены и другие</w:t>
      </w:r>
      <w:r w:rsidR="0042269E">
        <w:rPr>
          <w:rFonts w:asciiTheme="majorHAnsi" w:hAnsiTheme="majorHAnsi"/>
        </w:rPr>
        <w:t xml:space="preserve"> виды полуфабрикатов</w:t>
      </w:r>
      <w:r w:rsidR="00F54E91" w:rsidRPr="00A95C08">
        <w:rPr>
          <w:rFonts w:asciiTheme="majorHAnsi" w:hAnsiTheme="majorHAnsi"/>
        </w:rPr>
        <w:t>.</w:t>
      </w:r>
    </w:p>
    <w:p w14:paraId="79A06205" w14:textId="77777777" w:rsidR="00F25F0C" w:rsidRPr="00801367" w:rsidRDefault="00F25F0C" w:rsidP="00E750F3">
      <w:pPr>
        <w:rPr>
          <w:rFonts w:asciiTheme="majorHAnsi" w:hAnsiTheme="majorHAnsi"/>
        </w:rPr>
      </w:pPr>
      <w:r w:rsidRPr="00B52E47">
        <w:rPr>
          <w:rFonts w:asciiTheme="majorHAnsi" w:hAnsiTheme="majorHAnsi" w:cs="Arial"/>
        </w:rPr>
        <w:t xml:space="preserve">Цех будет размещен в арендованном помещении общей площадью </w:t>
      </w:r>
      <w:r w:rsidR="00084BF5" w:rsidRPr="00B52E47">
        <w:rPr>
          <w:rFonts w:asciiTheme="majorHAnsi" w:hAnsiTheme="majorHAnsi" w:cs="Arial"/>
        </w:rPr>
        <w:t>150</w:t>
      </w:r>
      <w:r w:rsidRPr="00B52E47">
        <w:rPr>
          <w:rFonts w:asciiTheme="majorHAnsi" w:hAnsiTheme="majorHAnsi" w:cs="Arial"/>
        </w:rPr>
        <w:t xml:space="preserve"> квадратных метров.</w:t>
      </w:r>
      <w:r w:rsidRPr="00801367">
        <w:rPr>
          <w:rFonts w:asciiTheme="majorHAnsi" w:hAnsiTheme="majorHAnsi" w:cs="Arial"/>
        </w:rPr>
        <w:t xml:space="preserve"> </w:t>
      </w:r>
    </w:p>
    <w:p w14:paraId="18DD4BB6" w14:textId="77777777" w:rsidR="00F25F0C" w:rsidRPr="00801367" w:rsidRDefault="00F25F0C" w:rsidP="00F25F0C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Реализация готовой продукции планируется организовать через уже имеющиеся торговые точки продаж</w:t>
      </w:r>
      <w:r w:rsidR="00084BF5">
        <w:rPr>
          <w:rFonts w:asciiTheme="majorHAnsi" w:hAnsiTheme="majorHAnsi"/>
        </w:rPr>
        <w:t>, которые расположены</w:t>
      </w:r>
      <w:r w:rsidRPr="00801367">
        <w:rPr>
          <w:rFonts w:asciiTheme="majorHAnsi" w:hAnsiTheme="majorHAnsi"/>
        </w:rPr>
        <w:t>.</w:t>
      </w:r>
    </w:p>
    <w:p w14:paraId="7CAE3C30" w14:textId="77777777" w:rsidR="005760B0" w:rsidRPr="00A95C08" w:rsidRDefault="005760B0" w:rsidP="00A95C08">
      <w:pPr>
        <w:pStyle w:val="af"/>
        <w:shd w:val="clear" w:color="auto" w:fill="FFFFFF"/>
        <w:ind w:left="142"/>
        <w:rPr>
          <w:rFonts w:asciiTheme="majorHAnsi" w:hAnsiTheme="majorHAnsi"/>
          <w:iCs/>
        </w:rPr>
      </w:pPr>
    </w:p>
    <w:p w14:paraId="4347EAAF" w14:textId="77777777" w:rsidR="00EA6104" w:rsidRDefault="00EA61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9030F1F" w14:textId="77777777" w:rsidR="006A38E7" w:rsidRPr="005D66B6" w:rsidRDefault="00487977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3" w:name="_Toc7295297"/>
      <w:r w:rsidRPr="005D66B6">
        <w:rPr>
          <w:color w:val="808080" w:themeColor="background1" w:themeShade="80"/>
        </w:rPr>
        <w:lastRenderedPageBreak/>
        <w:t>Информация об основных участниках проекта</w:t>
      </w:r>
      <w:bookmarkEnd w:id="3"/>
    </w:p>
    <w:p w14:paraId="4567E00B" w14:textId="77777777" w:rsidR="00094749" w:rsidRDefault="00094749" w:rsidP="00094749">
      <w:pPr>
        <w:ind w:left="284" w:firstLine="0"/>
        <w:rPr>
          <w:rFonts w:asciiTheme="majorHAnsi" w:hAnsiTheme="majorHAnsi"/>
        </w:rPr>
      </w:pPr>
      <w:r w:rsidRPr="00A95C08">
        <w:rPr>
          <w:rFonts w:asciiTheme="majorHAnsi" w:hAnsiTheme="majorHAnsi"/>
        </w:rPr>
        <w:t>Для реализации проекта будет создано отдельное юридическое лицо и разработан отдельный бренд для продвижения на рынке.</w:t>
      </w:r>
    </w:p>
    <w:p w14:paraId="3D0AE049" w14:textId="77777777" w:rsidR="00202337" w:rsidRPr="00A95C08" w:rsidRDefault="00202337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Участники проекта:</w:t>
      </w:r>
    </w:p>
    <w:p w14:paraId="654B25A3" w14:textId="77777777" w:rsidR="00010835" w:rsidRPr="00A95C08" w:rsidRDefault="0001426A" w:rsidP="00A95C08">
      <w:pPr>
        <w:pStyle w:val="af"/>
        <w:numPr>
          <w:ilvl w:val="0"/>
          <w:numId w:val="24"/>
        </w:numPr>
        <w:ind w:left="641" w:hanging="357"/>
        <w:rPr>
          <w:rFonts w:asciiTheme="majorHAnsi" w:hAnsiTheme="majorHAnsi"/>
        </w:rPr>
      </w:pPr>
      <w:r>
        <w:rPr>
          <w:rFonts w:asciiTheme="majorHAnsi" w:hAnsiTheme="majorHAnsi"/>
        </w:rPr>
        <w:t>ИП Султанов</w:t>
      </w:r>
      <w:r w:rsidR="00D92A66" w:rsidRPr="00A95C08">
        <w:rPr>
          <w:rFonts w:asciiTheme="majorHAnsi" w:hAnsiTheme="majorHAnsi"/>
        </w:rPr>
        <w:t xml:space="preserve"> работает на рынке уже бол</w:t>
      </w:r>
      <w:r w:rsidR="009F0E56" w:rsidRPr="00A95C08">
        <w:rPr>
          <w:rFonts w:asciiTheme="majorHAnsi" w:hAnsiTheme="majorHAnsi"/>
        </w:rPr>
        <w:t>е</w:t>
      </w:r>
      <w:r w:rsidR="00D92A66" w:rsidRPr="00A95C08">
        <w:rPr>
          <w:rFonts w:asciiTheme="majorHAnsi" w:hAnsiTheme="majorHAnsi"/>
        </w:rPr>
        <w:t xml:space="preserve">е </w:t>
      </w:r>
      <w:r w:rsidR="009F0E56" w:rsidRPr="00A95C08">
        <w:rPr>
          <w:rFonts w:asciiTheme="majorHAnsi" w:hAnsiTheme="majorHAnsi"/>
        </w:rPr>
        <w:t>8</w:t>
      </w:r>
      <w:r w:rsidR="00AD06FB" w:rsidRPr="00A95C08">
        <w:rPr>
          <w:rFonts w:asciiTheme="majorHAnsi" w:hAnsiTheme="majorHAnsi"/>
        </w:rPr>
        <w:t>-</w:t>
      </w:r>
      <w:r w:rsidR="009F0E56" w:rsidRPr="00A95C08">
        <w:rPr>
          <w:rFonts w:asciiTheme="majorHAnsi" w:hAnsiTheme="majorHAnsi"/>
        </w:rPr>
        <w:t>ми</w:t>
      </w:r>
      <w:r w:rsidR="00AD06FB" w:rsidRPr="00A95C08">
        <w:rPr>
          <w:rFonts w:asciiTheme="majorHAnsi" w:hAnsiTheme="majorHAnsi"/>
        </w:rPr>
        <w:t xml:space="preserve"> лет</w:t>
      </w:r>
      <w:r w:rsidR="00105DD1" w:rsidRPr="00A95C08">
        <w:rPr>
          <w:rFonts w:asciiTheme="majorHAnsi" w:hAnsiTheme="majorHAnsi"/>
        </w:rPr>
        <w:t xml:space="preserve"> и зарекомендовал себя как </w:t>
      </w:r>
      <w:r>
        <w:rPr>
          <w:rFonts w:asciiTheme="majorHAnsi" w:hAnsiTheme="majorHAnsi"/>
        </w:rPr>
        <w:t>добросовестный предприниматель</w:t>
      </w:r>
      <w:r w:rsidR="00105DD1" w:rsidRPr="00A95C08">
        <w:rPr>
          <w:rFonts w:asciiTheme="majorHAnsi" w:hAnsiTheme="majorHAnsi"/>
        </w:rPr>
        <w:t>.</w:t>
      </w:r>
      <w:r w:rsidR="00972AF5" w:rsidRPr="00A95C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Патент был приобретен</w:t>
      </w:r>
      <w:r w:rsidR="00D92A66" w:rsidRPr="00A95C08">
        <w:rPr>
          <w:rFonts w:asciiTheme="majorHAnsi" w:hAnsiTheme="majorHAnsi"/>
        </w:rPr>
        <w:t xml:space="preserve"> в 20</w:t>
      </w:r>
      <w:r w:rsidR="009F0E56" w:rsidRPr="00A95C08">
        <w:rPr>
          <w:rFonts w:asciiTheme="majorHAnsi" w:hAnsiTheme="majorHAnsi"/>
        </w:rPr>
        <w:t>09</w:t>
      </w:r>
      <w:r w:rsidR="00010835" w:rsidRPr="00A95C08">
        <w:rPr>
          <w:rFonts w:asciiTheme="majorHAnsi" w:hAnsiTheme="majorHAnsi"/>
        </w:rPr>
        <w:t xml:space="preserve"> году</w:t>
      </w:r>
      <w:r w:rsidR="00D03AC6" w:rsidRPr="00A95C08">
        <w:rPr>
          <w:rFonts w:asciiTheme="majorHAnsi" w:hAnsiTheme="majorHAnsi"/>
        </w:rPr>
        <w:t xml:space="preserve">. </w:t>
      </w:r>
    </w:p>
    <w:p w14:paraId="0EEFC53F" w14:textId="77777777" w:rsidR="00D03AC6" w:rsidRPr="00A95C08" w:rsidRDefault="00D03AC6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Учредители компании и доля участия:</w:t>
      </w:r>
    </w:p>
    <w:tbl>
      <w:tblPr>
        <w:tblStyle w:val="210"/>
        <w:tblW w:w="2814" w:type="pct"/>
        <w:tblInd w:w="392" w:type="dxa"/>
        <w:tblLook w:val="04A0" w:firstRow="1" w:lastRow="0" w:firstColumn="1" w:lastColumn="0" w:noHBand="0" w:noVBand="1"/>
      </w:tblPr>
      <w:tblGrid>
        <w:gridCol w:w="3545"/>
        <w:gridCol w:w="1842"/>
      </w:tblGrid>
      <w:tr w:rsidR="00EA7246" w:rsidRPr="00A95C08" w14:paraId="08A7E790" w14:textId="77777777" w:rsidTr="00BF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pct"/>
            <w:shd w:val="clear" w:color="auto" w:fill="BFBFBF" w:themeFill="background1" w:themeFillShade="BF"/>
          </w:tcPr>
          <w:p w14:paraId="1F6EAC00" w14:textId="77777777" w:rsidR="00EA7246" w:rsidRPr="00A95C08" w:rsidRDefault="00EA7246" w:rsidP="0001426A">
            <w:pPr>
              <w:spacing w:line="360" w:lineRule="auto"/>
              <w:ind w:firstLine="0"/>
              <w:jc w:val="center"/>
              <w:rPr>
                <w:rFonts w:asciiTheme="majorHAnsi" w:hAnsiTheme="majorHAnsi"/>
              </w:rPr>
            </w:pPr>
            <w:r w:rsidRPr="00A95C08">
              <w:rPr>
                <w:rFonts w:asciiTheme="majorHAnsi" w:hAnsiTheme="majorHAnsi"/>
              </w:rPr>
              <w:t>Учредитель</w:t>
            </w:r>
          </w:p>
        </w:tc>
        <w:tc>
          <w:tcPr>
            <w:tcW w:w="1710" w:type="pct"/>
            <w:shd w:val="clear" w:color="auto" w:fill="BFBFBF" w:themeFill="background1" w:themeFillShade="BF"/>
          </w:tcPr>
          <w:p w14:paraId="73C9329F" w14:textId="77777777" w:rsidR="00EA7246" w:rsidRPr="00A95C08" w:rsidRDefault="00EA7246" w:rsidP="0001426A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95C08">
              <w:rPr>
                <w:rFonts w:asciiTheme="majorHAnsi" w:hAnsiTheme="majorHAnsi"/>
              </w:rPr>
              <w:t>Доля в УК</w:t>
            </w:r>
          </w:p>
        </w:tc>
      </w:tr>
      <w:tr w:rsidR="00EA7246" w:rsidRPr="00A95C08" w14:paraId="4C517CCC" w14:textId="77777777" w:rsidTr="0001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pct"/>
          </w:tcPr>
          <w:p w14:paraId="2C6B4512" w14:textId="77777777" w:rsidR="00EA7246" w:rsidRPr="00A95C08" w:rsidRDefault="0001426A" w:rsidP="00E750F3">
            <w:pPr>
              <w:spacing w:line="360" w:lineRule="auto"/>
              <w:ind w:firstLine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Султанов А.</w:t>
            </w:r>
          </w:p>
        </w:tc>
        <w:tc>
          <w:tcPr>
            <w:tcW w:w="1710" w:type="pct"/>
          </w:tcPr>
          <w:p w14:paraId="2A45A180" w14:textId="77777777" w:rsidR="00EA7246" w:rsidRPr="00A95C08" w:rsidRDefault="0001426A" w:rsidP="0001426A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 w:rsidR="00EA7246" w:rsidRPr="00A95C08">
              <w:rPr>
                <w:rFonts w:asciiTheme="majorHAnsi" w:hAnsiTheme="majorHAnsi"/>
              </w:rPr>
              <w:t>%</w:t>
            </w:r>
          </w:p>
        </w:tc>
      </w:tr>
    </w:tbl>
    <w:p w14:paraId="6D2D7B05" w14:textId="77777777" w:rsidR="00D03AC6" w:rsidRPr="00A95C08" w:rsidRDefault="00D03AC6" w:rsidP="00A95C08">
      <w:pPr>
        <w:rPr>
          <w:rFonts w:asciiTheme="majorHAnsi" w:hAnsiTheme="majorHAnsi"/>
        </w:rPr>
      </w:pPr>
    </w:p>
    <w:p w14:paraId="04D551A7" w14:textId="77777777" w:rsidR="00487977" w:rsidRPr="00A95C08" w:rsidRDefault="0001426A" w:rsidP="00A95C08">
      <w:pPr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="005800DF" w:rsidRPr="00A95C08">
        <w:rPr>
          <w:rFonts w:asciiTheme="majorHAnsi" w:hAnsiTheme="majorHAnsi"/>
        </w:rPr>
        <w:t>частник – граждан</w:t>
      </w:r>
      <w:r>
        <w:rPr>
          <w:rFonts w:asciiTheme="majorHAnsi" w:hAnsiTheme="majorHAnsi"/>
        </w:rPr>
        <w:t>ин</w:t>
      </w:r>
      <w:r w:rsidR="005800DF" w:rsidRPr="00A95C08">
        <w:rPr>
          <w:rFonts w:asciiTheme="majorHAnsi" w:hAnsiTheme="majorHAnsi"/>
        </w:rPr>
        <w:t xml:space="preserve"> Кыргызской Республики. </w:t>
      </w:r>
    </w:p>
    <w:p w14:paraId="06AA1743" w14:textId="77777777" w:rsidR="002550FB" w:rsidRPr="00A95C08" w:rsidRDefault="002550FB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Компания</w:t>
      </w:r>
      <w:r w:rsidR="00F4299C" w:rsidRPr="00A95C08">
        <w:rPr>
          <w:rFonts w:asciiTheme="majorHAnsi" w:hAnsiTheme="majorHAnsi"/>
        </w:rPr>
        <w:t xml:space="preserve"> является плательщиком </w:t>
      </w:r>
      <w:r w:rsidR="00B52E47">
        <w:rPr>
          <w:rFonts w:asciiTheme="majorHAnsi" w:hAnsiTheme="majorHAnsi"/>
        </w:rPr>
        <w:t xml:space="preserve">налога на прибыль и </w:t>
      </w:r>
      <w:proofErr w:type="spellStart"/>
      <w:r w:rsidR="00B52E47">
        <w:rPr>
          <w:rFonts w:asciiTheme="majorHAnsi" w:hAnsiTheme="majorHAnsi"/>
        </w:rPr>
        <w:t>НсП</w:t>
      </w:r>
      <w:proofErr w:type="spellEnd"/>
      <w:r w:rsidR="00F4299C" w:rsidRPr="00A95C08">
        <w:rPr>
          <w:rFonts w:asciiTheme="majorHAnsi" w:hAnsiTheme="majorHAnsi"/>
        </w:rPr>
        <w:t>.</w:t>
      </w:r>
    </w:p>
    <w:p w14:paraId="464B2388" w14:textId="77777777" w:rsidR="00A55B02" w:rsidRPr="00A95C08" w:rsidRDefault="00A55B02" w:rsidP="00A95C08">
      <w:pPr>
        <w:rPr>
          <w:rFonts w:asciiTheme="majorHAnsi" w:hAnsiTheme="majorHAnsi"/>
          <w:b/>
          <w:i/>
          <w:u w:val="single"/>
        </w:rPr>
      </w:pPr>
      <w:r w:rsidRPr="00A95C08">
        <w:rPr>
          <w:rFonts w:asciiTheme="majorHAnsi" w:hAnsiTheme="majorHAnsi"/>
          <w:b/>
          <w:i/>
          <w:u w:val="single"/>
        </w:rPr>
        <w:t xml:space="preserve">Ключевые сотрудники ОсОО </w:t>
      </w:r>
      <w:r w:rsidR="005F55B8">
        <w:rPr>
          <w:rFonts w:asciiTheme="majorHAnsi" w:hAnsiTheme="majorHAnsi"/>
          <w:b/>
          <w:i/>
          <w:u w:val="single"/>
        </w:rPr>
        <w:t>«Продукт»</w:t>
      </w:r>
      <w:r w:rsidRPr="00A95C08">
        <w:rPr>
          <w:rFonts w:asciiTheme="majorHAnsi" w:hAnsiTheme="majorHAnsi"/>
          <w:b/>
          <w:i/>
          <w:u w:val="single"/>
        </w:rPr>
        <w:t>:</w:t>
      </w:r>
    </w:p>
    <w:p w14:paraId="4B9EE91B" w14:textId="77777777" w:rsidR="00A55B02" w:rsidRPr="00A95C08" w:rsidRDefault="00A55B02" w:rsidP="00A95C08">
      <w:pPr>
        <w:pStyle w:val="af"/>
        <w:numPr>
          <w:ilvl w:val="0"/>
          <w:numId w:val="23"/>
        </w:num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Генеральный директор:</w:t>
      </w:r>
    </w:p>
    <w:p w14:paraId="2A617C57" w14:textId="77777777" w:rsidR="00A55B02" w:rsidRPr="00A95C08" w:rsidRDefault="00F67DEA" w:rsidP="00A95C08">
      <w:pPr>
        <w:rPr>
          <w:rFonts w:asciiTheme="majorHAnsi" w:hAnsiTheme="majorHAnsi"/>
        </w:rPr>
      </w:pPr>
      <w:proofErr w:type="spellStart"/>
      <w:r w:rsidRPr="00A95C08">
        <w:rPr>
          <w:rFonts w:asciiTheme="majorHAnsi" w:hAnsiTheme="majorHAnsi"/>
        </w:rPr>
        <w:t>Качкынбаев</w:t>
      </w:r>
      <w:proofErr w:type="spellEnd"/>
      <w:r w:rsidR="00A55B02" w:rsidRPr="00A95C08">
        <w:rPr>
          <w:rFonts w:asciiTheme="majorHAnsi" w:hAnsiTheme="majorHAnsi"/>
        </w:rPr>
        <w:t xml:space="preserve"> А.</w:t>
      </w:r>
    </w:p>
    <w:p w14:paraId="78EBCCAD" w14:textId="77777777" w:rsidR="00A55B02" w:rsidRPr="00A95C08" w:rsidRDefault="00A55B02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Возраст – </w:t>
      </w:r>
      <w:r w:rsidR="00F67DEA" w:rsidRPr="00A95C08">
        <w:rPr>
          <w:rFonts w:asciiTheme="majorHAnsi" w:hAnsiTheme="majorHAnsi"/>
        </w:rPr>
        <w:t>41</w:t>
      </w:r>
      <w:r w:rsidRPr="00A95C08">
        <w:rPr>
          <w:rFonts w:asciiTheme="majorHAnsi" w:hAnsiTheme="majorHAnsi"/>
        </w:rPr>
        <w:t xml:space="preserve"> лет</w:t>
      </w:r>
    </w:p>
    <w:p w14:paraId="0917F619" w14:textId="77777777" w:rsidR="00A55B02" w:rsidRPr="00996864" w:rsidRDefault="00A55B02" w:rsidP="00467905">
      <w:pPr>
        <w:rPr>
          <w:rFonts w:asciiTheme="majorHAnsi" w:hAnsiTheme="majorHAnsi"/>
        </w:rPr>
      </w:pPr>
      <w:r w:rsidRPr="00996864">
        <w:rPr>
          <w:rFonts w:asciiTheme="majorHAnsi" w:hAnsiTheme="majorHAnsi"/>
        </w:rPr>
        <w:t xml:space="preserve">Общий стаж – </w:t>
      </w:r>
      <w:r w:rsidR="00F67DEA" w:rsidRPr="00996864">
        <w:rPr>
          <w:rFonts w:asciiTheme="majorHAnsi" w:hAnsiTheme="majorHAnsi"/>
        </w:rPr>
        <w:t>1</w:t>
      </w:r>
      <w:r w:rsidRPr="00996864">
        <w:rPr>
          <w:rFonts w:asciiTheme="majorHAnsi" w:hAnsiTheme="majorHAnsi"/>
        </w:rPr>
        <w:t xml:space="preserve">7 лет, в т.ч. в </w:t>
      </w:r>
      <w:r w:rsidR="00614F69" w:rsidRPr="00575974">
        <w:rPr>
          <w:rFonts w:asciiTheme="majorHAnsi" w:hAnsiTheme="majorHAnsi"/>
        </w:rPr>
        <w:t>предпринимательской</w:t>
      </w:r>
      <w:r w:rsidRPr="00996864">
        <w:rPr>
          <w:rFonts w:asciiTheme="majorHAnsi" w:hAnsiTheme="majorHAnsi"/>
        </w:rPr>
        <w:t xml:space="preserve"> </w:t>
      </w:r>
      <w:r w:rsidR="00614F69" w:rsidRPr="00996864">
        <w:rPr>
          <w:rFonts w:asciiTheme="majorHAnsi" w:hAnsiTheme="majorHAnsi"/>
        </w:rPr>
        <w:t>деятельности</w:t>
      </w:r>
      <w:r w:rsidRPr="00996864">
        <w:rPr>
          <w:rFonts w:asciiTheme="majorHAnsi" w:hAnsiTheme="majorHAnsi"/>
        </w:rPr>
        <w:t xml:space="preserve"> –</w:t>
      </w:r>
      <w:r w:rsidR="00F67DEA" w:rsidRPr="00996864">
        <w:rPr>
          <w:rFonts w:asciiTheme="majorHAnsi" w:hAnsiTheme="majorHAnsi"/>
        </w:rPr>
        <w:t xml:space="preserve"> </w:t>
      </w:r>
      <w:r w:rsidR="00614F69" w:rsidRPr="00996864">
        <w:rPr>
          <w:rFonts w:asciiTheme="majorHAnsi" w:hAnsiTheme="majorHAnsi"/>
        </w:rPr>
        <w:t>8</w:t>
      </w:r>
      <w:r w:rsidRPr="00996864">
        <w:rPr>
          <w:rFonts w:asciiTheme="majorHAnsi" w:hAnsiTheme="majorHAnsi"/>
        </w:rPr>
        <w:t xml:space="preserve"> лет</w:t>
      </w:r>
    </w:p>
    <w:p w14:paraId="7748CA43" w14:textId="77777777" w:rsidR="00A55B02" w:rsidRPr="00996864" w:rsidRDefault="00A55B02" w:rsidP="00467905">
      <w:pPr>
        <w:rPr>
          <w:rFonts w:asciiTheme="majorHAnsi" w:hAnsiTheme="majorHAnsi"/>
        </w:rPr>
      </w:pPr>
      <w:r w:rsidRPr="00996864">
        <w:rPr>
          <w:rFonts w:asciiTheme="majorHAnsi" w:hAnsiTheme="majorHAnsi"/>
        </w:rPr>
        <w:t xml:space="preserve">Образование – высшее, </w:t>
      </w:r>
      <w:r w:rsidR="00B52E47" w:rsidRPr="00996864">
        <w:rPr>
          <w:rFonts w:asciiTheme="majorHAnsi" w:hAnsiTheme="majorHAnsi"/>
        </w:rPr>
        <w:t>экономическое.</w:t>
      </w:r>
    </w:p>
    <w:p w14:paraId="3E845A7C" w14:textId="77777777" w:rsidR="00A55B02" w:rsidRPr="00996864" w:rsidRDefault="00A55B02" w:rsidP="00467905">
      <w:pPr>
        <w:rPr>
          <w:rFonts w:asciiTheme="majorHAnsi" w:hAnsiTheme="majorHAnsi"/>
        </w:rPr>
      </w:pPr>
    </w:p>
    <w:p w14:paraId="7690217B" w14:textId="77777777" w:rsidR="00A55B02" w:rsidRPr="00996864" w:rsidRDefault="00A55B02" w:rsidP="00467905">
      <w:pPr>
        <w:pStyle w:val="af"/>
        <w:numPr>
          <w:ilvl w:val="0"/>
          <w:numId w:val="23"/>
        </w:numPr>
        <w:rPr>
          <w:rFonts w:asciiTheme="majorHAnsi" w:hAnsiTheme="majorHAnsi"/>
        </w:rPr>
      </w:pPr>
      <w:r w:rsidRPr="00996864">
        <w:rPr>
          <w:rFonts w:asciiTheme="majorHAnsi" w:hAnsiTheme="majorHAnsi"/>
        </w:rPr>
        <w:t>Главный бухгалтер</w:t>
      </w:r>
    </w:p>
    <w:p w14:paraId="1261751B" w14:textId="77777777" w:rsidR="00A55B02" w:rsidRPr="00996864" w:rsidRDefault="00B52E47" w:rsidP="00467905">
      <w:pPr>
        <w:rPr>
          <w:rFonts w:asciiTheme="majorHAnsi" w:hAnsiTheme="majorHAnsi"/>
        </w:rPr>
      </w:pPr>
      <w:proofErr w:type="spellStart"/>
      <w:r w:rsidRPr="00996864">
        <w:rPr>
          <w:rFonts w:asciiTheme="majorHAnsi" w:hAnsiTheme="majorHAnsi"/>
        </w:rPr>
        <w:t>Бо</w:t>
      </w:r>
      <w:r w:rsidR="00094749">
        <w:rPr>
          <w:rFonts w:asciiTheme="majorHAnsi" w:hAnsiTheme="majorHAnsi"/>
        </w:rPr>
        <w:t>обек</w:t>
      </w:r>
      <w:r w:rsidRPr="00996864">
        <w:rPr>
          <w:rFonts w:asciiTheme="majorHAnsi" w:hAnsiTheme="majorHAnsi"/>
        </w:rPr>
        <w:t>ова</w:t>
      </w:r>
      <w:proofErr w:type="spellEnd"/>
      <w:r w:rsidRPr="00996864">
        <w:rPr>
          <w:rFonts w:asciiTheme="majorHAnsi" w:hAnsiTheme="majorHAnsi"/>
        </w:rPr>
        <w:t xml:space="preserve"> З</w:t>
      </w:r>
      <w:r w:rsidR="00A55B02" w:rsidRPr="00996864">
        <w:rPr>
          <w:rFonts w:asciiTheme="majorHAnsi" w:hAnsiTheme="majorHAnsi"/>
        </w:rPr>
        <w:t>.</w:t>
      </w:r>
    </w:p>
    <w:p w14:paraId="3FD64561" w14:textId="77777777" w:rsidR="00A55B02" w:rsidRPr="00996864" w:rsidRDefault="00A55B02" w:rsidP="00467905">
      <w:pPr>
        <w:rPr>
          <w:rFonts w:asciiTheme="majorHAnsi" w:hAnsiTheme="majorHAnsi"/>
        </w:rPr>
      </w:pPr>
      <w:r w:rsidRPr="00996864">
        <w:rPr>
          <w:rFonts w:asciiTheme="majorHAnsi" w:hAnsiTheme="majorHAnsi"/>
        </w:rPr>
        <w:t>Возраст -4</w:t>
      </w:r>
      <w:r w:rsidR="00B52E47" w:rsidRPr="00996864">
        <w:rPr>
          <w:rFonts w:asciiTheme="majorHAnsi" w:hAnsiTheme="majorHAnsi"/>
        </w:rPr>
        <w:t>8</w:t>
      </w:r>
      <w:r w:rsidRPr="00996864">
        <w:rPr>
          <w:rFonts w:asciiTheme="majorHAnsi" w:hAnsiTheme="majorHAnsi"/>
        </w:rPr>
        <w:t xml:space="preserve"> лет</w:t>
      </w:r>
    </w:p>
    <w:p w14:paraId="1A307966" w14:textId="77777777" w:rsidR="00A55B02" w:rsidRPr="00996864" w:rsidRDefault="00A55B02" w:rsidP="00467905">
      <w:pPr>
        <w:rPr>
          <w:rFonts w:asciiTheme="majorHAnsi" w:hAnsiTheme="majorHAnsi"/>
        </w:rPr>
      </w:pPr>
      <w:r w:rsidRPr="00996864">
        <w:rPr>
          <w:rFonts w:asciiTheme="majorHAnsi" w:hAnsiTheme="majorHAnsi"/>
        </w:rPr>
        <w:t>Общий стаж -25 лет, в т.ч. на позиции главного бухгалтера – 1</w:t>
      </w:r>
      <w:r w:rsidR="00B52E47" w:rsidRPr="00996864">
        <w:rPr>
          <w:rFonts w:asciiTheme="majorHAnsi" w:hAnsiTheme="majorHAnsi"/>
        </w:rPr>
        <w:t>6</w:t>
      </w:r>
      <w:r w:rsidRPr="00996864">
        <w:rPr>
          <w:rFonts w:asciiTheme="majorHAnsi" w:hAnsiTheme="majorHAnsi"/>
        </w:rPr>
        <w:t xml:space="preserve"> лет</w:t>
      </w:r>
    </w:p>
    <w:p w14:paraId="50AE0BC1" w14:textId="77777777" w:rsidR="00A55B02" w:rsidRPr="00996864" w:rsidRDefault="00A55B02" w:rsidP="00467905">
      <w:pPr>
        <w:rPr>
          <w:rFonts w:asciiTheme="majorHAnsi" w:hAnsiTheme="majorHAnsi"/>
        </w:rPr>
      </w:pPr>
      <w:r w:rsidRPr="00996864">
        <w:rPr>
          <w:rFonts w:asciiTheme="majorHAnsi" w:hAnsiTheme="majorHAnsi"/>
        </w:rPr>
        <w:t>Образование -высшее, экономическое</w:t>
      </w:r>
    </w:p>
    <w:p w14:paraId="4005D2D0" w14:textId="77777777" w:rsidR="00A55B02" w:rsidRPr="00996864" w:rsidRDefault="00A55B02" w:rsidP="00467905">
      <w:pPr>
        <w:rPr>
          <w:rFonts w:asciiTheme="majorHAnsi" w:hAnsiTheme="majorHAnsi"/>
        </w:rPr>
      </w:pPr>
    </w:p>
    <w:p w14:paraId="3A755E63" w14:textId="77777777" w:rsidR="00202337" w:rsidRPr="00996864" w:rsidRDefault="00B52E47" w:rsidP="00467905">
      <w:pPr>
        <w:pStyle w:val="af"/>
        <w:numPr>
          <w:ilvl w:val="0"/>
          <w:numId w:val="24"/>
        </w:numPr>
        <w:rPr>
          <w:rFonts w:asciiTheme="majorHAnsi" w:hAnsiTheme="majorHAnsi"/>
        </w:rPr>
      </w:pPr>
      <w:r w:rsidRPr="00D73A99">
        <w:rPr>
          <w:rFonts w:asciiTheme="majorHAnsi" w:hAnsiTheme="majorHAnsi"/>
          <w:b/>
        </w:rPr>
        <w:t>Сеитов</w:t>
      </w:r>
      <w:r w:rsidR="009F5731" w:rsidRPr="00D73A99">
        <w:rPr>
          <w:rFonts w:asciiTheme="majorHAnsi" w:hAnsiTheme="majorHAnsi"/>
          <w:b/>
        </w:rPr>
        <w:t xml:space="preserve"> К.</w:t>
      </w:r>
      <w:r w:rsidR="009F5731" w:rsidRPr="00D73A99">
        <w:rPr>
          <w:rFonts w:asciiTheme="majorHAnsi" w:hAnsiTheme="majorHAnsi"/>
        </w:rPr>
        <w:t xml:space="preserve"> – </w:t>
      </w:r>
      <w:r w:rsidRPr="00575974">
        <w:rPr>
          <w:rFonts w:asciiTheme="majorHAnsi" w:hAnsiTheme="majorHAnsi"/>
        </w:rPr>
        <w:t>мясник</w:t>
      </w:r>
      <w:r w:rsidR="00A3387F" w:rsidRPr="00D73A99">
        <w:rPr>
          <w:rFonts w:asciiTheme="majorHAnsi" w:hAnsiTheme="majorHAnsi"/>
        </w:rPr>
        <w:t>. Возраст</w:t>
      </w:r>
      <w:r w:rsidR="00A3387F" w:rsidRPr="00996864">
        <w:rPr>
          <w:rFonts w:asciiTheme="majorHAnsi" w:hAnsiTheme="majorHAnsi"/>
        </w:rPr>
        <w:t xml:space="preserve"> – 40 лет. </w:t>
      </w:r>
    </w:p>
    <w:p w14:paraId="43B2DA3A" w14:textId="77777777" w:rsidR="001D27B3" w:rsidRPr="00A95C08" w:rsidRDefault="001D27B3" w:rsidP="00467905">
      <w:pPr>
        <w:shd w:val="clear" w:color="auto" w:fill="FFFFFF" w:themeFill="background1"/>
        <w:rPr>
          <w:rFonts w:asciiTheme="majorHAnsi" w:hAnsiTheme="majorHAnsi"/>
        </w:rPr>
      </w:pPr>
    </w:p>
    <w:p w14:paraId="3F6AA9E1" w14:textId="77777777" w:rsidR="00B00265" w:rsidRPr="00A95C08" w:rsidRDefault="00B00265" w:rsidP="00A95C08">
      <w:pPr>
        <w:rPr>
          <w:rFonts w:asciiTheme="majorHAnsi" w:hAnsiTheme="majorHAnsi"/>
        </w:rPr>
      </w:pPr>
    </w:p>
    <w:p w14:paraId="7A03E929" w14:textId="77777777" w:rsidR="00C45C29" w:rsidRPr="00A95C08" w:rsidRDefault="00C45C29" w:rsidP="00A95C08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br w:type="page"/>
      </w:r>
    </w:p>
    <w:p w14:paraId="0314D497" w14:textId="77777777" w:rsidR="00250625" w:rsidRPr="00BF4341" w:rsidRDefault="00122FE2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4" w:name="_Toc7295298"/>
      <w:r w:rsidRPr="00BF4341">
        <w:rPr>
          <w:color w:val="808080" w:themeColor="background1" w:themeShade="80"/>
        </w:rPr>
        <w:lastRenderedPageBreak/>
        <w:t>Описание продукта</w:t>
      </w:r>
      <w:bookmarkEnd w:id="4"/>
    </w:p>
    <w:p w14:paraId="512C60B9" w14:textId="77777777" w:rsidR="007A1AAA" w:rsidRDefault="007A1AAA" w:rsidP="007A1AAA">
      <w:pPr>
        <w:rPr>
          <w:rFonts w:asciiTheme="majorHAnsi" w:hAnsiTheme="majorHAnsi"/>
        </w:rPr>
      </w:pPr>
      <w:r w:rsidRPr="007A1AAA">
        <w:rPr>
          <w:rFonts w:asciiTheme="majorHAnsi" w:hAnsiTheme="majorHAnsi"/>
        </w:rPr>
        <w:t xml:space="preserve">Согласно проекту, </w:t>
      </w:r>
      <w:r w:rsidR="00273869">
        <w:rPr>
          <w:rFonts w:asciiTheme="majorHAnsi" w:hAnsiTheme="majorHAnsi"/>
        </w:rPr>
        <w:t>к</w:t>
      </w:r>
      <w:r w:rsidRPr="007A1AAA">
        <w:rPr>
          <w:rFonts w:asciiTheme="majorHAnsi" w:hAnsiTheme="majorHAnsi"/>
        </w:rPr>
        <w:t xml:space="preserve">омпания планирует начать производство </w:t>
      </w:r>
      <w:r>
        <w:rPr>
          <w:rFonts w:asciiTheme="majorHAnsi" w:hAnsiTheme="majorHAnsi"/>
        </w:rPr>
        <w:t>полуфабрикатов</w:t>
      </w:r>
      <w:r w:rsidRPr="007A1AAA">
        <w:rPr>
          <w:rFonts w:asciiTheme="majorHAnsi" w:hAnsiTheme="majorHAnsi"/>
        </w:rPr>
        <w:t xml:space="preserve">, в частности </w:t>
      </w:r>
      <w:r w:rsidR="00273869">
        <w:rPr>
          <w:rFonts w:asciiTheme="majorHAnsi" w:hAnsiTheme="majorHAnsi"/>
        </w:rPr>
        <w:t>пельменей</w:t>
      </w:r>
      <w:r>
        <w:rPr>
          <w:rFonts w:asciiTheme="majorHAnsi" w:hAnsiTheme="majorHAnsi"/>
        </w:rPr>
        <w:t>, вареник</w:t>
      </w:r>
      <w:r w:rsidR="00273869">
        <w:rPr>
          <w:rFonts w:asciiTheme="majorHAnsi" w:hAnsiTheme="majorHAnsi"/>
        </w:rPr>
        <w:t>ов</w:t>
      </w:r>
      <w:r>
        <w:rPr>
          <w:rFonts w:asciiTheme="majorHAnsi" w:hAnsiTheme="majorHAnsi"/>
        </w:rPr>
        <w:t xml:space="preserve"> и котлет</w:t>
      </w:r>
      <w:r w:rsidRPr="007A1AAA">
        <w:rPr>
          <w:rFonts w:asciiTheme="majorHAnsi" w:hAnsiTheme="majorHAnsi"/>
        </w:rPr>
        <w:t xml:space="preserve"> на начальном этапе, </w:t>
      </w:r>
      <w:r w:rsidR="00273869">
        <w:rPr>
          <w:rFonts w:asciiTheme="majorHAnsi" w:hAnsiTheme="majorHAnsi"/>
        </w:rPr>
        <w:t>а затем</w:t>
      </w:r>
      <w:r w:rsidRPr="007A1A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расширить ассортимент продукции в последующем</w:t>
      </w:r>
      <w:r w:rsidRPr="007A1AAA">
        <w:rPr>
          <w:rFonts w:asciiTheme="majorHAnsi" w:hAnsiTheme="majorHAnsi"/>
        </w:rPr>
        <w:t>.</w:t>
      </w:r>
    </w:p>
    <w:p w14:paraId="2E877812" w14:textId="77777777" w:rsidR="00094749" w:rsidRDefault="00982EDD" w:rsidP="007A1AAA">
      <w:pPr>
        <w:rPr>
          <w:rFonts w:asciiTheme="majorHAnsi" w:hAnsiTheme="majorHAnsi"/>
        </w:rPr>
      </w:pPr>
      <w:r w:rsidRPr="00E23D68">
        <w:rPr>
          <w:rFonts w:asciiTheme="majorHAnsi" w:hAnsiTheme="majorHAnsi"/>
        </w:rPr>
        <w:t>Вся продукция будет соответствовать требованиям технических условий и изготавливаться с соблюдением действующих санитарных норм и правил по технологической инструкции, утверж</w:t>
      </w:r>
      <w:r w:rsidR="00094749">
        <w:rPr>
          <w:rFonts w:asciiTheme="majorHAnsi" w:hAnsiTheme="majorHAnsi"/>
        </w:rPr>
        <w:t>денной в установленном порядке.</w:t>
      </w:r>
    </w:p>
    <w:p w14:paraId="1E16135F" w14:textId="77777777" w:rsidR="00E23D68" w:rsidRPr="00E23D68" w:rsidRDefault="00F10EEE" w:rsidP="007A1AAA">
      <w:pPr>
        <w:rPr>
          <w:rFonts w:asciiTheme="majorHAnsi" w:hAnsiTheme="majorHAnsi"/>
        </w:rPr>
      </w:pPr>
      <w:r w:rsidRPr="00F10EEE">
        <w:rPr>
          <w:rFonts w:asciiTheme="majorHAnsi" w:hAnsiTheme="majorHAnsi"/>
        </w:rPr>
        <w:t>Свежее охлажденное мясо, подлежащее дальнейшей переработке, напрямую доставляется из животноводческих хозяйств и ферм со всех областей нашей республики, что позволяет использовать только проверенное натуральное сырье самого высокого качества.</w:t>
      </w:r>
      <w:r w:rsidR="00094749">
        <w:rPr>
          <w:rFonts w:asciiTheme="majorHAnsi" w:hAnsiTheme="majorHAnsi"/>
        </w:rPr>
        <w:t xml:space="preserve"> </w:t>
      </w:r>
      <w:r w:rsidRPr="00F10EEE">
        <w:rPr>
          <w:rFonts w:asciiTheme="majorHAnsi" w:hAnsiTheme="majorHAnsi"/>
        </w:rPr>
        <w:t>Уникальность продукта в авторской рецептуре, максимально приближенной к домашней кухне</w:t>
      </w:r>
      <w:r>
        <w:rPr>
          <w:rFonts w:asciiTheme="majorHAnsi" w:hAnsiTheme="majorHAnsi"/>
        </w:rPr>
        <w:t>.</w:t>
      </w:r>
    </w:p>
    <w:p w14:paraId="4FF1EC44" w14:textId="77777777" w:rsidR="00273869" w:rsidRPr="00E23D68" w:rsidRDefault="00E23D68" w:rsidP="007A1AAA">
      <w:pPr>
        <w:rPr>
          <w:rFonts w:asciiTheme="majorHAnsi" w:hAnsiTheme="majorHAnsi"/>
        </w:rPr>
      </w:pPr>
      <w:r w:rsidRPr="00E23D68">
        <w:rPr>
          <w:rFonts w:asciiTheme="majorHAnsi" w:hAnsiTheme="majorHAnsi"/>
        </w:rPr>
        <w:t>Также одним из принципов компании является производство исключительно халяль продукции.</w:t>
      </w:r>
    </w:p>
    <w:p w14:paraId="0F01D4DB" w14:textId="77777777" w:rsidR="00982EDD" w:rsidRDefault="00982EDD" w:rsidP="007A1AAA">
      <w:pPr>
        <w:rPr>
          <w:rFonts w:cs="Arial"/>
          <w:color w:val="333333"/>
          <w:sz w:val="23"/>
          <w:szCs w:val="23"/>
          <w:shd w:val="clear" w:color="auto" w:fill="F4F4F4"/>
        </w:rPr>
      </w:pPr>
    </w:p>
    <w:p w14:paraId="544F9B77" w14:textId="77777777" w:rsidR="00982EDD" w:rsidRPr="00094749" w:rsidRDefault="00F10EEE" w:rsidP="00F10EEE">
      <w:pPr>
        <w:jc w:val="center"/>
        <w:rPr>
          <w:rFonts w:asciiTheme="majorHAnsi" w:hAnsiTheme="majorHAnsi" w:cs="Arial"/>
          <w:b/>
          <w:color w:val="333333"/>
          <w:sz w:val="23"/>
          <w:szCs w:val="23"/>
          <w:u w:val="single"/>
          <w:shd w:val="clear" w:color="auto" w:fill="F4F4F4"/>
        </w:rPr>
      </w:pPr>
      <w:r w:rsidRPr="00094749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BCF3D4C" wp14:editId="086F761D">
            <wp:simplePos x="0" y="0"/>
            <wp:positionH relativeFrom="column">
              <wp:posOffset>-110683</wp:posOffset>
            </wp:positionH>
            <wp:positionV relativeFrom="paragraph">
              <wp:posOffset>227607</wp:posOffset>
            </wp:positionV>
            <wp:extent cx="2308076" cy="1590261"/>
            <wp:effectExtent l="0" t="0" r="0" b="0"/>
            <wp:wrapSquare wrapText="bothSides"/>
            <wp:docPr id="3" name="Рисунок 3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6" cy="15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EDD" w:rsidRPr="00094749">
        <w:rPr>
          <w:rFonts w:asciiTheme="majorHAnsi" w:hAnsiTheme="majorHAnsi" w:cs="Arial"/>
          <w:b/>
          <w:color w:val="333333"/>
          <w:sz w:val="23"/>
          <w:szCs w:val="23"/>
          <w:u w:val="single"/>
        </w:rPr>
        <w:t>Пельмени</w:t>
      </w:r>
    </w:p>
    <w:p w14:paraId="0D0C1021" w14:textId="77777777" w:rsidR="00982EDD" w:rsidRDefault="00982EDD" w:rsidP="007A1AAA">
      <w:pPr>
        <w:rPr>
          <w:rFonts w:asciiTheme="majorHAnsi" w:hAnsiTheme="majorHAnsi"/>
        </w:rPr>
      </w:pPr>
      <w:r w:rsidRPr="00E23D68">
        <w:rPr>
          <w:rFonts w:asciiTheme="majorHAnsi" w:hAnsiTheme="majorHAnsi"/>
        </w:rPr>
        <w:t>Массовая доля мяса к тесту составляет 5</w:t>
      </w:r>
      <w:r w:rsidR="00094749">
        <w:rPr>
          <w:rFonts w:asciiTheme="majorHAnsi" w:hAnsiTheme="majorHAnsi"/>
        </w:rPr>
        <w:t>0</w:t>
      </w:r>
      <w:r w:rsidRPr="00E23D68">
        <w:rPr>
          <w:rFonts w:asciiTheme="majorHAnsi" w:hAnsiTheme="majorHAnsi"/>
        </w:rPr>
        <w:t xml:space="preserve">% к </w:t>
      </w:r>
      <w:r w:rsidR="00094749">
        <w:rPr>
          <w:rFonts w:asciiTheme="majorHAnsi" w:hAnsiTheme="majorHAnsi"/>
        </w:rPr>
        <w:t>50</w:t>
      </w:r>
      <w:r w:rsidRPr="00E23D68">
        <w:rPr>
          <w:rFonts w:asciiTheme="majorHAnsi" w:hAnsiTheme="majorHAnsi"/>
        </w:rPr>
        <w:t>%. Калорийность 275 ккал на 100 грамм продукта.</w:t>
      </w:r>
      <w:r w:rsidR="00E23D68">
        <w:rPr>
          <w:rFonts w:asciiTheme="majorHAnsi" w:hAnsiTheme="majorHAnsi"/>
        </w:rPr>
        <w:t xml:space="preserve"> </w:t>
      </w:r>
    </w:p>
    <w:p w14:paraId="22D38B0C" w14:textId="77777777" w:rsidR="007A1AAA" w:rsidRPr="007A1AAA" w:rsidRDefault="00614F69" w:rsidP="00614F69">
      <w:pPr>
        <w:rPr>
          <w:rFonts w:asciiTheme="majorHAnsi" w:hAnsiTheme="majorHAnsi"/>
        </w:rPr>
      </w:pPr>
      <w:r w:rsidRPr="00F10EEE">
        <w:rPr>
          <w:rFonts w:asciiTheme="majorHAnsi" w:hAnsiTheme="majorHAnsi"/>
        </w:rPr>
        <w:t xml:space="preserve">Продукция </w:t>
      </w:r>
      <w:r w:rsidR="00273869" w:rsidRPr="00F10EEE">
        <w:rPr>
          <w:rFonts w:asciiTheme="majorHAnsi" w:hAnsiTheme="majorHAnsi"/>
        </w:rPr>
        <w:t xml:space="preserve">планируется </w:t>
      </w:r>
      <w:r w:rsidRPr="00F10EEE">
        <w:rPr>
          <w:rFonts w:asciiTheme="majorHAnsi" w:hAnsiTheme="majorHAnsi"/>
        </w:rPr>
        <w:t>упаковыва</w:t>
      </w:r>
      <w:r w:rsidR="00273869" w:rsidRPr="00F10EEE">
        <w:rPr>
          <w:rFonts w:asciiTheme="majorHAnsi" w:hAnsiTheme="majorHAnsi"/>
        </w:rPr>
        <w:t>ть</w:t>
      </w:r>
      <w:r w:rsidRPr="00F10EEE">
        <w:rPr>
          <w:rFonts w:asciiTheme="majorHAnsi" w:hAnsiTheme="majorHAnsi"/>
        </w:rPr>
        <w:t>ся в полиэтиленовые пакеты весом</w:t>
      </w:r>
      <w:r w:rsidR="00273869" w:rsidRPr="00F10EEE">
        <w:rPr>
          <w:rFonts w:asciiTheme="majorHAnsi" w:hAnsiTheme="majorHAnsi"/>
        </w:rPr>
        <w:t xml:space="preserve"> по 1 кг.</w:t>
      </w:r>
    </w:p>
    <w:p w14:paraId="288A02A9" w14:textId="77777777" w:rsidR="00E23D68" w:rsidRDefault="00E23D68" w:rsidP="00E23D68">
      <w:pPr>
        <w:jc w:val="center"/>
        <w:rPr>
          <w:rFonts w:asciiTheme="majorHAnsi" w:hAnsiTheme="majorHAnsi"/>
        </w:rPr>
      </w:pPr>
    </w:p>
    <w:p w14:paraId="5194C2D1" w14:textId="77777777" w:rsidR="00E23D68" w:rsidRDefault="00E23D68" w:rsidP="00E23D68">
      <w:pPr>
        <w:jc w:val="center"/>
        <w:rPr>
          <w:rFonts w:asciiTheme="majorHAnsi" w:hAnsiTheme="majorHAnsi"/>
        </w:rPr>
      </w:pPr>
    </w:p>
    <w:p w14:paraId="5302B952" w14:textId="77777777" w:rsidR="00E23D68" w:rsidRPr="00094749" w:rsidRDefault="00F10EEE" w:rsidP="00E23D68">
      <w:pPr>
        <w:jc w:val="center"/>
        <w:rPr>
          <w:rFonts w:asciiTheme="majorHAnsi" w:hAnsiTheme="majorHAnsi"/>
          <w:b/>
          <w:u w:val="single"/>
        </w:rPr>
      </w:pPr>
      <w:r w:rsidRPr="00094749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A385750" wp14:editId="0E7A8E3A">
            <wp:simplePos x="0" y="0"/>
            <wp:positionH relativeFrom="column">
              <wp:posOffset>-2421890</wp:posOffset>
            </wp:positionH>
            <wp:positionV relativeFrom="paragraph">
              <wp:posOffset>251460</wp:posOffset>
            </wp:positionV>
            <wp:extent cx="2281555" cy="1518285"/>
            <wp:effectExtent l="0" t="0" r="0" b="0"/>
            <wp:wrapSquare wrapText="bothSides"/>
            <wp:docPr id="7" name="Рисунок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68" w:rsidRPr="00094749">
        <w:rPr>
          <w:rFonts w:asciiTheme="majorHAnsi" w:hAnsiTheme="majorHAnsi"/>
          <w:b/>
          <w:u w:val="single"/>
        </w:rPr>
        <w:t>Вареники</w:t>
      </w:r>
    </w:p>
    <w:p w14:paraId="2A8C601F" w14:textId="77777777" w:rsidR="00F10EEE" w:rsidRDefault="00F10EEE" w:rsidP="00F10EEE">
      <w:pPr>
        <w:rPr>
          <w:rFonts w:asciiTheme="majorHAnsi" w:hAnsiTheme="majorHAnsi"/>
        </w:rPr>
      </w:pPr>
      <w:r w:rsidRPr="00E23D68">
        <w:rPr>
          <w:rFonts w:asciiTheme="majorHAnsi" w:hAnsiTheme="majorHAnsi"/>
        </w:rPr>
        <w:t xml:space="preserve">Массовая доля </w:t>
      </w:r>
      <w:r>
        <w:rPr>
          <w:rFonts w:asciiTheme="majorHAnsi" w:hAnsiTheme="majorHAnsi"/>
        </w:rPr>
        <w:t>картофеля</w:t>
      </w:r>
      <w:r w:rsidRPr="00E23D68">
        <w:rPr>
          <w:rFonts w:asciiTheme="majorHAnsi" w:hAnsiTheme="majorHAnsi"/>
        </w:rPr>
        <w:t xml:space="preserve"> к тесту составляет </w:t>
      </w:r>
      <w:r w:rsidR="00094749">
        <w:rPr>
          <w:rFonts w:asciiTheme="majorHAnsi" w:hAnsiTheme="majorHAnsi"/>
        </w:rPr>
        <w:t>50</w:t>
      </w:r>
      <w:r w:rsidRPr="00E23D68">
        <w:rPr>
          <w:rFonts w:asciiTheme="majorHAnsi" w:hAnsiTheme="majorHAnsi"/>
        </w:rPr>
        <w:t xml:space="preserve">% к </w:t>
      </w:r>
      <w:r>
        <w:rPr>
          <w:rFonts w:asciiTheme="majorHAnsi" w:hAnsiTheme="majorHAnsi"/>
        </w:rPr>
        <w:t>5</w:t>
      </w:r>
      <w:r w:rsidR="00094749">
        <w:rPr>
          <w:rFonts w:asciiTheme="majorHAnsi" w:hAnsiTheme="majorHAnsi"/>
        </w:rPr>
        <w:t>0</w:t>
      </w:r>
      <w:r w:rsidRPr="00E23D68">
        <w:rPr>
          <w:rFonts w:asciiTheme="majorHAnsi" w:hAnsiTheme="majorHAnsi"/>
        </w:rPr>
        <w:t>%.</w:t>
      </w:r>
      <w:r w:rsidR="00E23D68" w:rsidRPr="00F10EEE">
        <w:rPr>
          <w:rFonts w:asciiTheme="majorHAnsi" w:hAnsiTheme="majorHAnsi"/>
        </w:rPr>
        <w:t xml:space="preserve"> </w:t>
      </w:r>
      <w:r w:rsidR="00E23D68" w:rsidRPr="00E23D68">
        <w:rPr>
          <w:rFonts w:asciiTheme="majorHAnsi" w:hAnsiTheme="majorHAnsi"/>
        </w:rPr>
        <w:t>Калорийность 2</w:t>
      </w:r>
      <w:r w:rsidR="00E23D68">
        <w:rPr>
          <w:rFonts w:asciiTheme="majorHAnsi" w:hAnsiTheme="majorHAnsi"/>
        </w:rPr>
        <w:t>48,2</w:t>
      </w:r>
      <w:r w:rsidR="00E23D68" w:rsidRPr="00E23D68">
        <w:rPr>
          <w:rFonts w:asciiTheme="majorHAnsi" w:hAnsiTheme="majorHAnsi"/>
        </w:rPr>
        <w:t xml:space="preserve"> ккал на 100 грамм продукта.</w:t>
      </w:r>
      <w:r>
        <w:rPr>
          <w:rFonts w:asciiTheme="majorHAnsi" w:hAnsiTheme="majorHAnsi"/>
        </w:rPr>
        <w:t xml:space="preserve"> </w:t>
      </w:r>
    </w:p>
    <w:p w14:paraId="66505D3A" w14:textId="77777777" w:rsidR="00F10EEE" w:rsidRPr="007A1AAA" w:rsidRDefault="00F10EEE" w:rsidP="00F10EEE">
      <w:pPr>
        <w:rPr>
          <w:rFonts w:asciiTheme="majorHAnsi" w:hAnsiTheme="majorHAnsi"/>
        </w:rPr>
      </w:pPr>
      <w:r w:rsidRPr="00F10EEE">
        <w:rPr>
          <w:rFonts w:asciiTheme="majorHAnsi" w:hAnsiTheme="majorHAnsi"/>
        </w:rPr>
        <w:t>Продукция планируется упаковываться в полиэтиленовые пакеты весом по 1 кг.</w:t>
      </w:r>
    </w:p>
    <w:p w14:paraId="34155D5A" w14:textId="77777777" w:rsidR="00E23D68" w:rsidRDefault="00E23D68" w:rsidP="00E23D68">
      <w:pPr>
        <w:jc w:val="center"/>
        <w:rPr>
          <w:rFonts w:cs="Arial"/>
          <w:color w:val="3A3944"/>
          <w:shd w:val="clear" w:color="auto" w:fill="F6F6F6"/>
        </w:rPr>
      </w:pPr>
    </w:p>
    <w:p w14:paraId="32AB1306" w14:textId="77777777" w:rsidR="00E23D68" w:rsidRDefault="00E23D68" w:rsidP="00E23D68">
      <w:pPr>
        <w:jc w:val="center"/>
        <w:rPr>
          <w:rFonts w:cs="Arial"/>
          <w:color w:val="3A3944"/>
          <w:shd w:val="clear" w:color="auto" w:fill="F6F6F6"/>
        </w:rPr>
      </w:pPr>
    </w:p>
    <w:p w14:paraId="68059209" w14:textId="77777777" w:rsidR="00F10EEE" w:rsidRDefault="00F10EEE" w:rsidP="00E23D68">
      <w:pPr>
        <w:jc w:val="center"/>
        <w:rPr>
          <w:rFonts w:cs="Arial"/>
          <w:color w:val="3A3944"/>
          <w:shd w:val="clear" w:color="auto" w:fill="F6F6F6"/>
        </w:rPr>
      </w:pPr>
    </w:p>
    <w:p w14:paraId="38C060B3" w14:textId="77777777" w:rsidR="00E23D68" w:rsidRPr="00094749" w:rsidRDefault="00F10EEE" w:rsidP="00F10EEE">
      <w:pPr>
        <w:jc w:val="center"/>
        <w:rPr>
          <w:rFonts w:cs="Arial"/>
          <w:b/>
          <w:color w:val="3A3944"/>
          <w:u w:val="single"/>
          <w:shd w:val="clear" w:color="auto" w:fill="F6F6F6"/>
        </w:rPr>
      </w:pPr>
      <w:r w:rsidRPr="00094749">
        <w:rPr>
          <w:rFonts w:cs="Arial"/>
          <w:b/>
          <w:noProof/>
          <w:color w:val="3A3944"/>
          <w:u w:val="single"/>
          <w:lang w:eastAsia="ru-RU"/>
        </w:rPr>
        <w:drawing>
          <wp:anchor distT="0" distB="0" distL="114300" distR="114300" simplePos="0" relativeHeight="251663872" behindDoc="0" locked="0" layoutInCell="1" allowOverlap="1" wp14:anchorId="64A19E47" wp14:editId="2742062D">
            <wp:simplePos x="0" y="0"/>
            <wp:positionH relativeFrom="column">
              <wp:posOffset>-94615</wp:posOffset>
            </wp:positionH>
            <wp:positionV relativeFrom="paragraph">
              <wp:posOffset>153670</wp:posOffset>
            </wp:positionV>
            <wp:extent cx="2265045" cy="1268095"/>
            <wp:effectExtent l="0" t="0" r="0" b="0"/>
            <wp:wrapSquare wrapText="bothSides"/>
            <wp:docPr id="9" name="Рисунок 9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749">
        <w:rPr>
          <w:rFonts w:cs="Arial"/>
          <w:b/>
          <w:color w:val="3A3944"/>
          <w:u w:val="single"/>
        </w:rPr>
        <w:t>Котлеты</w:t>
      </w:r>
    </w:p>
    <w:p w14:paraId="474A8F6A" w14:textId="77777777" w:rsidR="00F10EEE" w:rsidRDefault="00F10EEE" w:rsidP="00F10EEE">
      <w:pPr>
        <w:rPr>
          <w:rFonts w:asciiTheme="majorHAnsi" w:hAnsiTheme="majorHAnsi"/>
        </w:rPr>
      </w:pPr>
      <w:r w:rsidRPr="00F10EEE">
        <w:rPr>
          <w:rFonts w:asciiTheme="majorHAnsi" w:hAnsiTheme="majorHAnsi"/>
        </w:rPr>
        <w:t xml:space="preserve"> </w:t>
      </w:r>
      <w:r w:rsidRPr="00E23D68">
        <w:rPr>
          <w:rFonts w:asciiTheme="majorHAnsi" w:hAnsiTheme="majorHAnsi"/>
        </w:rPr>
        <w:t xml:space="preserve">Калорийность </w:t>
      </w:r>
      <w:r>
        <w:rPr>
          <w:rFonts w:asciiTheme="majorHAnsi" w:hAnsiTheme="majorHAnsi"/>
        </w:rPr>
        <w:t>246,0</w:t>
      </w:r>
      <w:r w:rsidRPr="00E23D68">
        <w:rPr>
          <w:rFonts w:asciiTheme="majorHAnsi" w:hAnsiTheme="majorHAnsi"/>
        </w:rPr>
        <w:t xml:space="preserve"> ккал на 100 грамм продукта.</w:t>
      </w:r>
    </w:p>
    <w:p w14:paraId="126CADED" w14:textId="77777777" w:rsidR="00F10EEE" w:rsidRPr="007A1AAA" w:rsidRDefault="00F10EEE" w:rsidP="00F10EEE">
      <w:pPr>
        <w:rPr>
          <w:rFonts w:asciiTheme="majorHAnsi" w:hAnsiTheme="majorHAnsi"/>
        </w:rPr>
      </w:pPr>
      <w:r w:rsidRPr="00F10EEE">
        <w:rPr>
          <w:rFonts w:asciiTheme="majorHAnsi" w:hAnsiTheme="majorHAnsi"/>
        </w:rPr>
        <w:t>Продукция планируется упаковываться в полиэтиленовые пакеты весом по 1 кг.</w:t>
      </w:r>
    </w:p>
    <w:p w14:paraId="6E591D75" w14:textId="77777777" w:rsidR="00F10EEE" w:rsidRDefault="00F10EEE" w:rsidP="00F10EEE">
      <w:pPr>
        <w:rPr>
          <w:rFonts w:asciiTheme="majorHAnsi" w:hAnsiTheme="majorHAnsi"/>
        </w:rPr>
      </w:pPr>
    </w:p>
    <w:p w14:paraId="6BCC12D4" w14:textId="77777777" w:rsidR="00F10EEE" w:rsidRDefault="00F10EEE" w:rsidP="00E23D68">
      <w:pPr>
        <w:jc w:val="center"/>
        <w:rPr>
          <w:rFonts w:cs="Arial"/>
          <w:color w:val="3A3944"/>
          <w:shd w:val="clear" w:color="auto" w:fill="F6F6F6"/>
        </w:rPr>
      </w:pPr>
    </w:p>
    <w:p w14:paraId="0EFB3CA4" w14:textId="77777777" w:rsidR="00E23D68" w:rsidRDefault="00E23D68" w:rsidP="00E23D68">
      <w:pPr>
        <w:jc w:val="center"/>
        <w:rPr>
          <w:rFonts w:cs="Arial"/>
          <w:color w:val="3A3944"/>
          <w:shd w:val="clear" w:color="auto" w:fill="F6F6F6"/>
        </w:rPr>
      </w:pPr>
    </w:p>
    <w:p w14:paraId="5752092A" w14:textId="77777777" w:rsidR="00E76E4A" w:rsidRPr="00A95C08" w:rsidRDefault="00DC09F7" w:rsidP="00A95C08">
      <w:pPr>
        <w:rPr>
          <w:rFonts w:asciiTheme="majorHAnsi" w:hAnsiTheme="majorHAnsi" w:cs="Arial"/>
          <w:b/>
        </w:rPr>
      </w:pPr>
      <w:bookmarkStart w:id="5" w:name="_Toc310012190"/>
      <w:r w:rsidRPr="00A95C08">
        <w:rPr>
          <w:rFonts w:asciiTheme="majorHAnsi" w:hAnsiTheme="majorHAnsi" w:cs="Arial"/>
          <w:b/>
        </w:rPr>
        <w:t>А</w:t>
      </w:r>
      <w:r w:rsidR="00E76E4A" w:rsidRPr="00A95C08">
        <w:rPr>
          <w:rFonts w:asciiTheme="majorHAnsi" w:hAnsiTheme="majorHAnsi" w:cs="Arial"/>
          <w:b/>
        </w:rPr>
        <w:t xml:space="preserve">ссортимент </w:t>
      </w:r>
      <w:bookmarkEnd w:id="5"/>
      <w:r w:rsidR="00E23D68">
        <w:rPr>
          <w:rFonts w:asciiTheme="majorHAnsi" w:hAnsiTheme="majorHAnsi" w:cs="Arial"/>
          <w:b/>
        </w:rPr>
        <w:t>продукции</w:t>
      </w:r>
    </w:p>
    <w:tbl>
      <w:tblPr>
        <w:tblStyle w:val="210"/>
        <w:tblW w:w="8472" w:type="dxa"/>
        <w:tblLook w:val="04A0" w:firstRow="1" w:lastRow="0" w:firstColumn="1" w:lastColumn="0" w:noHBand="0" w:noVBand="1"/>
      </w:tblPr>
      <w:tblGrid>
        <w:gridCol w:w="534"/>
        <w:gridCol w:w="2943"/>
        <w:gridCol w:w="4995"/>
      </w:tblGrid>
      <w:tr w:rsidR="00A91C66" w:rsidRPr="00A95C08" w14:paraId="3DD17DEC" w14:textId="77777777" w:rsidTr="00903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FBFBF" w:themeFill="background1" w:themeFillShade="BF"/>
          </w:tcPr>
          <w:p w14:paraId="013662D5" w14:textId="77777777" w:rsidR="00A91C66" w:rsidRPr="00A95C08" w:rsidRDefault="00A91C66" w:rsidP="00A95C08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№</w:t>
            </w:r>
          </w:p>
        </w:tc>
        <w:tc>
          <w:tcPr>
            <w:tcW w:w="2943" w:type="dxa"/>
            <w:shd w:val="clear" w:color="auto" w:fill="BFBFBF" w:themeFill="background1" w:themeFillShade="BF"/>
            <w:noWrap/>
            <w:hideMark/>
          </w:tcPr>
          <w:p w14:paraId="1E7A3F4D" w14:textId="77777777" w:rsidR="00A91C66" w:rsidRPr="00A95C08" w:rsidRDefault="00A91C66" w:rsidP="00A95C08">
            <w:pPr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Наименование</w:t>
            </w:r>
          </w:p>
        </w:tc>
        <w:tc>
          <w:tcPr>
            <w:tcW w:w="4995" w:type="dxa"/>
            <w:shd w:val="clear" w:color="auto" w:fill="BFBFBF" w:themeFill="background1" w:themeFillShade="BF"/>
            <w:noWrap/>
            <w:hideMark/>
          </w:tcPr>
          <w:p w14:paraId="52DB301C" w14:textId="77777777" w:rsidR="00A91C66" w:rsidRPr="00A95C08" w:rsidRDefault="00B52E47" w:rsidP="00A95C08">
            <w:pPr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Состав</w:t>
            </w:r>
          </w:p>
        </w:tc>
      </w:tr>
      <w:tr w:rsidR="00A91C66" w:rsidRPr="00A95C08" w14:paraId="15CB5E29" w14:textId="77777777" w:rsidTr="00DC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D89D81" w14:textId="77777777" w:rsidR="00A91C66" w:rsidRPr="00A95C08" w:rsidRDefault="00A91C66" w:rsidP="00A95C08">
            <w:pPr>
              <w:spacing w:line="360" w:lineRule="auto"/>
              <w:ind w:firstLine="0"/>
              <w:jc w:val="center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1</w:t>
            </w:r>
          </w:p>
        </w:tc>
        <w:tc>
          <w:tcPr>
            <w:tcW w:w="2943" w:type="dxa"/>
            <w:noWrap/>
            <w:hideMark/>
          </w:tcPr>
          <w:p w14:paraId="191F1E61" w14:textId="77777777" w:rsidR="00A91C66" w:rsidRPr="00A95C08" w:rsidRDefault="00B52E47" w:rsidP="00A95C08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Пельмени</w:t>
            </w:r>
          </w:p>
        </w:tc>
        <w:tc>
          <w:tcPr>
            <w:tcW w:w="4995" w:type="dxa"/>
            <w:noWrap/>
          </w:tcPr>
          <w:p w14:paraId="59DD31C6" w14:textId="77777777" w:rsidR="00A91C66" w:rsidRPr="00A95C08" w:rsidRDefault="00B52E47" w:rsidP="007A1AAA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Говядина, лук, </w:t>
            </w:r>
            <w:r w:rsidR="007A1AAA">
              <w:rPr>
                <w:rFonts w:asciiTheme="majorHAnsi" w:eastAsia="Times New Roman" w:hAnsiTheme="majorHAnsi" w:cs="Arial"/>
                <w:lang w:eastAsia="ru-RU"/>
              </w:rPr>
              <w:t>яичный порошок, пшеничная мука, специи</w:t>
            </w:r>
            <w:r w:rsidR="00DC0A32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</w:tr>
      <w:tr w:rsidR="00A91C66" w:rsidRPr="00A95C08" w14:paraId="5C40049E" w14:textId="77777777" w:rsidTr="00DC0A3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E80D95" w14:textId="77777777" w:rsidR="00A91C66" w:rsidRPr="00A95C08" w:rsidRDefault="00A91C66" w:rsidP="00A95C08">
            <w:pPr>
              <w:spacing w:line="360" w:lineRule="auto"/>
              <w:ind w:firstLine="0"/>
              <w:jc w:val="center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2</w:t>
            </w:r>
          </w:p>
        </w:tc>
        <w:tc>
          <w:tcPr>
            <w:tcW w:w="2943" w:type="dxa"/>
            <w:noWrap/>
            <w:hideMark/>
          </w:tcPr>
          <w:p w14:paraId="225DD9EF" w14:textId="77777777" w:rsidR="00A91C66" w:rsidRPr="00A95C08" w:rsidRDefault="00B52E47" w:rsidP="00A95C08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Вареники</w:t>
            </w:r>
          </w:p>
        </w:tc>
        <w:tc>
          <w:tcPr>
            <w:tcW w:w="4995" w:type="dxa"/>
            <w:noWrap/>
          </w:tcPr>
          <w:p w14:paraId="057E6046" w14:textId="77777777" w:rsidR="00A91C66" w:rsidRPr="00A95C08" w:rsidRDefault="00B52E47" w:rsidP="00A95C08">
            <w:pPr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Картофель, лук, тесто высшего сорта</w:t>
            </w:r>
            <w:r w:rsidR="00DC0A32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</w:tr>
      <w:tr w:rsidR="00A91C66" w:rsidRPr="00A95C08" w14:paraId="49657B97" w14:textId="77777777" w:rsidTr="00DC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EFDFB2A" w14:textId="77777777" w:rsidR="00A91C66" w:rsidRPr="00A95C08" w:rsidRDefault="00A91C66" w:rsidP="00A95C08">
            <w:pPr>
              <w:spacing w:line="360" w:lineRule="auto"/>
              <w:ind w:firstLine="0"/>
              <w:jc w:val="center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3</w:t>
            </w:r>
          </w:p>
        </w:tc>
        <w:tc>
          <w:tcPr>
            <w:tcW w:w="2943" w:type="dxa"/>
            <w:noWrap/>
          </w:tcPr>
          <w:p w14:paraId="109944F7" w14:textId="77777777" w:rsidR="00A91C66" w:rsidRPr="00A95C08" w:rsidRDefault="00B52E47" w:rsidP="00A95C08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Котлеты</w:t>
            </w:r>
          </w:p>
        </w:tc>
        <w:tc>
          <w:tcPr>
            <w:tcW w:w="4995" w:type="dxa"/>
            <w:noWrap/>
          </w:tcPr>
          <w:p w14:paraId="62F76EE0" w14:textId="77777777" w:rsidR="00A91C66" w:rsidRPr="00A95C08" w:rsidRDefault="00B52E47" w:rsidP="00A95C08">
            <w:pPr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Говядина, лук, хлеб, панировочный сухарь</w:t>
            </w:r>
            <w:r w:rsidR="00DC0A32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</w:tr>
    </w:tbl>
    <w:p w14:paraId="55431F21" w14:textId="77777777" w:rsidR="006717B8" w:rsidRPr="00A95C08" w:rsidRDefault="006717B8" w:rsidP="00A95C08">
      <w:pPr>
        <w:rPr>
          <w:rFonts w:asciiTheme="majorHAnsi" w:hAnsiTheme="majorHAnsi"/>
        </w:rPr>
      </w:pPr>
    </w:p>
    <w:p w14:paraId="0B0E1593" w14:textId="77777777" w:rsidR="00A17288" w:rsidRPr="00A95C08" w:rsidRDefault="001E473E" w:rsidP="00A95C08">
      <w:pPr>
        <w:pStyle w:val="1"/>
        <w:spacing w:before="0"/>
        <w:rPr>
          <w:color w:val="auto"/>
          <w:sz w:val="22"/>
          <w:szCs w:val="22"/>
        </w:rPr>
      </w:pPr>
      <w:r w:rsidRPr="00A95C08">
        <w:rPr>
          <w:color w:val="auto"/>
          <w:sz w:val="22"/>
          <w:szCs w:val="22"/>
        </w:rPr>
        <w:br w:type="page"/>
      </w:r>
    </w:p>
    <w:p w14:paraId="365E610D" w14:textId="77777777" w:rsidR="00551C16" w:rsidRPr="006313B6" w:rsidRDefault="00551C16" w:rsidP="00A95C08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6" w:name="_Toc7295299"/>
      <w:r w:rsidRPr="006313B6">
        <w:rPr>
          <w:color w:val="808080" w:themeColor="background1" w:themeShade="80"/>
        </w:rPr>
        <w:lastRenderedPageBreak/>
        <w:t>Описание рынка продукции</w:t>
      </w:r>
      <w:bookmarkEnd w:id="6"/>
    </w:p>
    <w:p w14:paraId="5DBDEF7C" w14:textId="77777777" w:rsidR="009B4806" w:rsidRPr="009B4806" w:rsidRDefault="009B4806" w:rsidP="009B4806">
      <w:pPr>
        <w:rPr>
          <w:rFonts w:asciiTheme="majorHAnsi" w:hAnsiTheme="majorHAnsi"/>
        </w:rPr>
      </w:pPr>
      <w:r w:rsidRPr="009B4806">
        <w:rPr>
          <w:rFonts w:asciiTheme="majorHAnsi" w:hAnsiTheme="majorHAnsi"/>
        </w:rPr>
        <w:t xml:space="preserve">Пищевая перерабатывающая промышленность является важной и приоритетной отраслью экономики Кыргызстана, предприятия которой ориентированы на переработку собственного сырья и производство продуктов питания для внутреннего рынка. </w:t>
      </w:r>
    </w:p>
    <w:p w14:paraId="5A9957FD" w14:textId="70CA2B3F" w:rsidR="007F627E" w:rsidRDefault="009B4806" w:rsidP="007F627E">
      <w:r>
        <w:rPr>
          <w:rFonts w:asciiTheme="majorHAnsi" w:hAnsiTheme="majorHAnsi"/>
        </w:rPr>
        <w:t>У</w:t>
      </w:r>
      <w:r w:rsidR="007F627E" w:rsidRPr="007F627E">
        <w:rPr>
          <w:rFonts w:asciiTheme="majorHAnsi" w:hAnsiTheme="majorHAnsi"/>
        </w:rPr>
        <w:t xml:space="preserve">ровень потребления мясных полуфабрикатов в </w:t>
      </w:r>
      <w:r w:rsidR="00E04C57">
        <w:rPr>
          <w:rFonts w:asciiTheme="majorHAnsi" w:hAnsiTheme="majorHAnsi"/>
        </w:rPr>
        <w:t>Казахстане</w:t>
      </w:r>
      <w:r w:rsidR="007F627E" w:rsidRPr="007F627E">
        <w:rPr>
          <w:rFonts w:asciiTheme="majorHAnsi" w:hAnsiTheme="majorHAnsi"/>
        </w:rPr>
        <w:t xml:space="preserve"> составляет 7 или 8 кг на 1чел/в год, в России данный показатель чуть выше – 8 или 9 кг на человека</w:t>
      </w:r>
      <w:r w:rsidR="007F627E">
        <w:rPr>
          <w:rFonts w:asciiTheme="majorHAnsi" w:hAnsiTheme="majorHAnsi"/>
        </w:rPr>
        <w:t>, в Кыргызстане – около 5 кг, но при этом этот показатель продолжает расти.</w:t>
      </w:r>
      <w:r w:rsidR="007F627E" w:rsidRPr="007F627E">
        <w:t xml:space="preserve"> </w:t>
      </w:r>
    </w:p>
    <w:p w14:paraId="2CFDA46C" w14:textId="77777777" w:rsidR="00E04C57" w:rsidRDefault="00E04C57" w:rsidP="007F627E">
      <w:pPr>
        <w:rPr>
          <w:rFonts w:asciiTheme="majorHAnsi" w:hAnsiTheme="majorHAnsi"/>
        </w:rPr>
      </w:pPr>
      <w:r w:rsidRPr="00E04C57">
        <w:rPr>
          <w:rFonts w:asciiTheme="majorHAnsi" w:hAnsiTheme="majorHAnsi"/>
        </w:rPr>
        <w:t xml:space="preserve">Как было ранее отмечено, по данным </w:t>
      </w:r>
      <w:proofErr w:type="spellStart"/>
      <w:r>
        <w:rPr>
          <w:rFonts w:asciiTheme="majorHAnsi" w:hAnsiTheme="majorHAnsi"/>
        </w:rPr>
        <w:t>Статкома</w:t>
      </w:r>
      <w:proofErr w:type="spellEnd"/>
      <w:r>
        <w:rPr>
          <w:rFonts w:asciiTheme="majorHAnsi" w:hAnsiTheme="majorHAnsi"/>
        </w:rPr>
        <w:t xml:space="preserve"> КР</w:t>
      </w:r>
      <w:r w:rsidRPr="00E04C57">
        <w:rPr>
          <w:rFonts w:asciiTheme="majorHAnsi" w:hAnsiTheme="majorHAnsi"/>
        </w:rPr>
        <w:t>, средний ежегодный рост производства приготовленных пищевых продуктов и полуфабрикатов в республике за последние годы, составил 58%. Быстрыми темпами растет внутреннее потребление, которое за последние 3 года увеличилось практически в 3 раза достигнув на конец 201</w:t>
      </w:r>
      <w:r>
        <w:rPr>
          <w:rFonts w:asciiTheme="majorHAnsi" w:hAnsiTheme="majorHAnsi"/>
        </w:rPr>
        <w:t>8</w:t>
      </w:r>
      <w:r w:rsidRPr="00E04C57">
        <w:rPr>
          <w:rFonts w:asciiTheme="majorHAnsi" w:hAnsiTheme="majorHAnsi"/>
        </w:rPr>
        <w:t xml:space="preserve"> года 648,2 тыс. тонн. При этом рост внутреннего потребления данных изделий в последние годы превышает рост объемов производства. </w:t>
      </w:r>
    </w:p>
    <w:p w14:paraId="24D71E06" w14:textId="77777777" w:rsidR="0023238D" w:rsidRDefault="00E04C57" w:rsidP="007F627E">
      <w:pPr>
        <w:rPr>
          <w:rFonts w:asciiTheme="majorHAnsi" w:hAnsiTheme="majorHAnsi"/>
        </w:rPr>
      </w:pPr>
      <w:r w:rsidRPr="00E04C57">
        <w:rPr>
          <w:rFonts w:asciiTheme="majorHAnsi" w:hAnsiTheme="majorHAnsi"/>
        </w:rPr>
        <w:t xml:space="preserve">Данные </w:t>
      </w:r>
      <w:proofErr w:type="spellStart"/>
      <w:r>
        <w:rPr>
          <w:rFonts w:asciiTheme="majorHAnsi" w:hAnsiTheme="majorHAnsi"/>
        </w:rPr>
        <w:t>Статкома</w:t>
      </w:r>
      <w:proofErr w:type="spellEnd"/>
      <w:r w:rsidRPr="00E04C57">
        <w:rPr>
          <w:rFonts w:asciiTheme="majorHAnsi" w:hAnsiTheme="majorHAnsi"/>
        </w:rPr>
        <w:t xml:space="preserve"> показывают, что количество предприятий по производству приготовленных пищевых продуктов и полуфабрикатов различно по своей размерности. Самыми популярными категориями полуфабрикатов у производителей являются пельмени (74%) и вареники (70%). </w:t>
      </w:r>
    </w:p>
    <w:p w14:paraId="5A2531C2" w14:textId="5CB4F2E5" w:rsidR="00E04C57" w:rsidRDefault="00E04C57" w:rsidP="007F627E">
      <w:pPr>
        <w:rPr>
          <w:rFonts w:asciiTheme="majorHAnsi" w:hAnsiTheme="majorHAnsi"/>
        </w:rPr>
      </w:pPr>
      <w:r w:rsidRPr="00E04C57">
        <w:rPr>
          <w:rFonts w:asciiTheme="majorHAnsi" w:hAnsiTheme="majorHAnsi"/>
        </w:rPr>
        <w:t>Более 90% производителей специализируется на выпуске вареников с картофелем и наибольший объем реализации принадлежит именно им. Все производители пельменей специализируется на их выпуске с начинкой только из говядины. Также очень популярны пельмени из смешанных видов мяса (71%). Более 90%</w:t>
      </w:r>
      <w:r w:rsidRPr="0023238D">
        <w:rPr>
          <w:rFonts w:asciiTheme="majorHAnsi" w:hAnsiTheme="majorHAnsi"/>
        </w:rPr>
        <w:t xml:space="preserve"> производителей </w:t>
      </w:r>
      <w:proofErr w:type="spellStart"/>
      <w:r w:rsidRPr="0023238D">
        <w:rPr>
          <w:rFonts w:asciiTheme="majorHAnsi" w:hAnsiTheme="majorHAnsi"/>
        </w:rPr>
        <w:t>мант</w:t>
      </w:r>
      <w:proofErr w:type="spellEnd"/>
      <w:r w:rsidRPr="0023238D">
        <w:rPr>
          <w:rFonts w:asciiTheme="majorHAnsi" w:hAnsiTheme="majorHAnsi"/>
        </w:rPr>
        <w:t xml:space="preserve"> специализируется на их выпуске исключительно с мясной начинкой. Полуфабрикаты категорий вареники, пельмени, манты, сырники, блины, котлеты, тефтели, голубцы, рыбные полуфабрикаты, полуфабрикаты из мяса птицы, хлебобулочные замороженные полуфабрикаты имеют в большинстве случаев срок хранения 3 – 4 недели. Полуфабрикаты из овощей хранятся менее недели, фасованное мясо – 4 – 6 месяцев. 83% производителей реализуют свои полуфабрикаты только в своем городе, еще 39% поставляют продукцию в соседние города.</w:t>
      </w:r>
    </w:p>
    <w:p w14:paraId="47D16CFC" w14:textId="0EC7B91B" w:rsidR="007F627E" w:rsidRDefault="007F627E" w:rsidP="007F627E">
      <w:pPr>
        <w:rPr>
          <w:rFonts w:asciiTheme="majorHAnsi" w:hAnsiTheme="majorHAnsi"/>
        </w:rPr>
      </w:pPr>
      <w:r w:rsidRPr="007F627E">
        <w:rPr>
          <w:rFonts w:asciiTheme="majorHAnsi" w:hAnsiTheme="majorHAnsi"/>
        </w:rPr>
        <w:t>С</w:t>
      </w:r>
      <w:r w:rsidR="00C342A3">
        <w:rPr>
          <w:rFonts w:asciiTheme="majorHAnsi" w:hAnsiTheme="majorHAnsi"/>
        </w:rPr>
        <w:t>огласно полученным данным, с</w:t>
      </w:r>
      <w:r w:rsidRPr="007F627E">
        <w:rPr>
          <w:rFonts w:asciiTheme="majorHAnsi" w:hAnsiTheme="majorHAnsi"/>
        </w:rPr>
        <w:t>овременные потребители отдают предпочтение замороженным полуфабрикатам (75-78%), процесс приготовления которых максимально прост и требует минимальное количество времени. Крупнокусковые, мелкокусковые и рубленные полуфабрикаты пользуются также немалым спросом, и занимают приблизительно одинаковую долю рынка 17-20%. Остальные виды имеют значительно меньшую долю рынка.</w:t>
      </w:r>
    </w:p>
    <w:p w14:paraId="40C718BE" w14:textId="77777777" w:rsidR="003E0D72" w:rsidRPr="007F627E" w:rsidRDefault="003E0D72" w:rsidP="007F627E">
      <w:pPr>
        <w:rPr>
          <w:rFonts w:asciiTheme="majorHAnsi" w:hAnsiTheme="majorHAnsi"/>
        </w:rPr>
      </w:pPr>
    </w:p>
    <w:p w14:paraId="197E917B" w14:textId="10CB6579" w:rsidR="003E0D72" w:rsidRPr="003E0D72" w:rsidRDefault="003E0D72" w:rsidP="00A95C08">
      <w:pPr>
        <w:rPr>
          <w:rFonts w:asciiTheme="majorHAnsi" w:hAnsiTheme="majorHAnsi"/>
          <w:b/>
          <w:u w:val="single"/>
        </w:rPr>
      </w:pPr>
      <w:r w:rsidRPr="003E0D72">
        <w:rPr>
          <w:rFonts w:asciiTheme="majorHAnsi" w:hAnsiTheme="majorHAnsi"/>
          <w:b/>
          <w:u w:val="single"/>
        </w:rPr>
        <w:t>Основные барьеры и риски входа на рынок</w:t>
      </w:r>
    </w:p>
    <w:p w14:paraId="7FCF6F3A" w14:textId="7FE1EE44" w:rsidR="003E0D72" w:rsidRDefault="003E0D72" w:rsidP="00A95C08">
      <w:pPr>
        <w:rPr>
          <w:rFonts w:asciiTheme="majorHAnsi" w:hAnsiTheme="majorHAnsi"/>
        </w:rPr>
      </w:pPr>
      <w:r w:rsidRPr="003E0D72">
        <w:rPr>
          <w:rFonts w:asciiTheme="majorHAnsi" w:hAnsiTheme="majorHAnsi"/>
        </w:rPr>
        <w:lastRenderedPageBreak/>
        <w:t xml:space="preserve">Ключевыми барьерами входа на рынок в рамках реализации проекта выдвигаются следующие: </w:t>
      </w:r>
    </w:p>
    <w:p w14:paraId="7B0F9797" w14:textId="77777777" w:rsidR="003E0D72" w:rsidRDefault="003E0D72" w:rsidP="00A95C08">
      <w:pPr>
        <w:rPr>
          <w:rFonts w:asciiTheme="majorHAnsi" w:hAnsiTheme="majorHAnsi"/>
        </w:rPr>
      </w:pPr>
      <w:r w:rsidRPr="003E0D72">
        <w:rPr>
          <w:rFonts w:asciiTheme="majorHAnsi" w:hAnsiTheme="majorHAnsi"/>
        </w:rPr>
        <w:t xml:space="preserve">- Доступ к источникам финансирования. </w:t>
      </w:r>
    </w:p>
    <w:p w14:paraId="0854E32B" w14:textId="77777777" w:rsidR="003E0D72" w:rsidRDefault="003E0D72" w:rsidP="00A95C08">
      <w:pPr>
        <w:rPr>
          <w:rFonts w:asciiTheme="majorHAnsi" w:hAnsiTheme="majorHAnsi"/>
        </w:rPr>
      </w:pPr>
      <w:r w:rsidRPr="003E0D72">
        <w:rPr>
          <w:rFonts w:asciiTheme="majorHAnsi" w:hAnsiTheme="majorHAnsi"/>
        </w:rPr>
        <w:t xml:space="preserve">- Долгосрочные контракты и деловые связи. </w:t>
      </w:r>
    </w:p>
    <w:p w14:paraId="5AC06843" w14:textId="77777777" w:rsidR="003E0D72" w:rsidRDefault="003E0D72" w:rsidP="00A95C08">
      <w:pPr>
        <w:rPr>
          <w:rFonts w:asciiTheme="majorHAnsi" w:hAnsiTheme="majorHAnsi"/>
        </w:rPr>
      </w:pPr>
      <w:r w:rsidRPr="003E0D72">
        <w:rPr>
          <w:rFonts w:asciiTheme="majorHAnsi" w:hAnsiTheme="majorHAnsi"/>
        </w:rPr>
        <w:t xml:space="preserve">- Активный маркетинг </w:t>
      </w:r>
    </w:p>
    <w:p w14:paraId="484EE4DA" w14:textId="226CC13C" w:rsidR="00551C16" w:rsidRDefault="003E0D72" w:rsidP="00A95C08">
      <w:pPr>
        <w:rPr>
          <w:rFonts w:asciiTheme="majorHAnsi" w:hAnsiTheme="majorHAnsi"/>
        </w:rPr>
      </w:pPr>
      <w:r w:rsidRPr="003E0D72">
        <w:rPr>
          <w:rFonts w:asciiTheme="majorHAnsi" w:hAnsiTheme="majorHAnsi"/>
        </w:rPr>
        <w:t>- Административные барьеры</w:t>
      </w:r>
    </w:p>
    <w:p w14:paraId="413DEE0B" w14:textId="77777777" w:rsidR="003E0D72" w:rsidRPr="00CF78FC" w:rsidRDefault="003E0D72" w:rsidP="00A95C08">
      <w:pPr>
        <w:rPr>
          <w:rFonts w:asciiTheme="majorHAnsi" w:hAnsiTheme="majorHAnsi"/>
        </w:rPr>
      </w:pPr>
    </w:p>
    <w:p w14:paraId="15AE48DA" w14:textId="77777777" w:rsidR="00515E7F" w:rsidRPr="00CF78FC" w:rsidRDefault="00515E7F" w:rsidP="009B4806">
      <w:pPr>
        <w:rPr>
          <w:rFonts w:asciiTheme="majorHAnsi" w:hAnsiTheme="majorHAnsi" w:cs="Arial"/>
          <w:b/>
          <w:u w:val="single"/>
        </w:rPr>
      </w:pPr>
      <w:r w:rsidRPr="00CF78FC">
        <w:rPr>
          <w:rFonts w:asciiTheme="majorHAnsi" w:hAnsiTheme="majorHAnsi" w:cs="Arial"/>
          <w:b/>
          <w:u w:val="single"/>
        </w:rPr>
        <w:t>Основные и потенциальные конкуренты</w:t>
      </w:r>
    </w:p>
    <w:p w14:paraId="09DAC8F8" w14:textId="77777777" w:rsidR="00F82C81" w:rsidRPr="00CF78FC" w:rsidRDefault="00B245F0" w:rsidP="009B4806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CF78FC">
        <w:rPr>
          <w:rFonts w:asciiTheme="majorHAnsi" w:hAnsiTheme="majorHAnsi"/>
          <w:sz w:val="22"/>
          <w:szCs w:val="22"/>
        </w:rPr>
        <w:t xml:space="preserve">Основными конкурентами нашего предприятия будут являться аналогичные производители, которые находятся на территории </w:t>
      </w:r>
      <w:proofErr w:type="spellStart"/>
      <w:r w:rsidR="00F82C81" w:rsidRPr="00CF78FC">
        <w:rPr>
          <w:rFonts w:asciiTheme="majorHAnsi" w:hAnsiTheme="majorHAnsi"/>
          <w:sz w:val="22"/>
          <w:szCs w:val="22"/>
        </w:rPr>
        <w:t>г.Бишкек</w:t>
      </w:r>
      <w:proofErr w:type="spellEnd"/>
      <w:r w:rsidR="00F82C81" w:rsidRPr="00CF78FC">
        <w:rPr>
          <w:rFonts w:asciiTheme="majorHAnsi" w:hAnsiTheme="majorHAnsi"/>
          <w:sz w:val="22"/>
          <w:szCs w:val="22"/>
        </w:rPr>
        <w:t xml:space="preserve"> и Чуйской области</w:t>
      </w:r>
      <w:r w:rsidRPr="00CF78FC">
        <w:rPr>
          <w:rFonts w:asciiTheme="majorHAnsi" w:hAnsiTheme="majorHAnsi"/>
          <w:sz w:val="22"/>
          <w:szCs w:val="22"/>
        </w:rPr>
        <w:t xml:space="preserve">. Линейка товаров, выпускаемая конкурентами очень широкая, при этом разброс цен также весьма существенен. Однако, как показывают исследования, в розничных точках наблюдается нехватка качественных полуфабрикатов «домашнего производства». Спрос на такую продукцию всегда высокий, а предложение зачастую отсутствует. </w:t>
      </w:r>
    </w:p>
    <w:p w14:paraId="07FA413B" w14:textId="0BD51D89" w:rsidR="00B245F0" w:rsidRPr="00CF78FC" w:rsidRDefault="00B245F0" w:rsidP="009B4806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F78FC">
        <w:rPr>
          <w:rFonts w:asciiTheme="majorHAnsi" w:hAnsiTheme="majorHAnsi"/>
          <w:sz w:val="22"/>
          <w:szCs w:val="22"/>
        </w:rPr>
        <w:t>Конкурентоспособность нашей продукции будет достигаться в первую очередь за счет грамотного соотношения цены и качества товара.</w:t>
      </w:r>
    </w:p>
    <w:p w14:paraId="5ED03473" w14:textId="77777777" w:rsidR="00F82C81" w:rsidRDefault="00F82C81" w:rsidP="009B4806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14:paraId="5A2D9BE0" w14:textId="295C8E6A" w:rsidR="009B4806" w:rsidRDefault="00C342A3" w:rsidP="009B4806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Лидер</w:t>
      </w:r>
      <w:r w:rsidR="00DD4413">
        <w:rPr>
          <w:rFonts w:asciiTheme="majorHAnsi" w:eastAsiaTheme="minorHAnsi" w:hAnsiTheme="majorHAnsi" w:cs="Arial"/>
          <w:sz w:val="22"/>
          <w:szCs w:val="22"/>
          <w:lang w:eastAsia="en-US"/>
        </w:rPr>
        <w:t>ами</w:t>
      </w:r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по производству полуфабрикатов являются мясокомбинаты: «</w:t>
      </w:r>
      <w:proofErr w:type="spellStart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Риха</w:t>
      </w:r>
      <w:proofErr w:type="spellEnd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», «Шер», «</w:t>
      </w:r>
      <w:proofErr w:type="spellStart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Баркад</w:t>
      </w:r>
      <w:proofErr w:type="spellEnd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», «Шин-Лайн», «</w:t>
      </w:r>
      <w:proofErr w:type="spellStart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Скатерь</w:t>
      </w:r>
      <w:proofErr w:type="spellEnd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-Самобранка», «Бон </w:t>
      </w:r>
      <w:proofErr w:type="spellStart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Аппети</w:t>
      </w:r>
      <w:proofErr w:type="spellEnd"/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», «Сан Саныч», «Император». </w:t>
      </w:r>
    </w:p>
    <w:p w14:paraId="1B10F3E9" w14:textId="77777777" w:rsidR="009D5DF2" w:rsidRDefault="009D5DF2" w:rsidP="00DD441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14:paraId="22C1C18F" w14:textId="5564E779" w:rsidR="00C342A3" w:rsidRPr="009B4806" w:rsidRDefault="00C342A3" w:rsidP="00DD441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B4806">
        <w:rPr>
          <w:rFonts w:asciiTheme="majorHAnsi" w:eastAsiaTheme="minorHAnsi" w:hAnsiTheme="majorHAnsi" w:cs="Arial"/>
          <w:sz w:val="22"/>
          <w:szCs w:val="22"/>
          <w:lang w:eastAsia="en-US"/>
        </w:rPr>
        <w:t>Рост и развитие рынка обеспечивается в основном благодаря таким факторам как изменение стиля и ритма жизни потребителей, растущий спрос на продукцию быстрого приготовления и улучшение качества производимой продукции. Кроме того, развитие рынка определяется такими факторами:</w:t>
      </w:r>
    </w:p>
    <w:p w14:paraId="7E2B54FA" w14:textId="77777777" w:rsidR="00C342A3" w:rsidRPr="00C342A3" w:rsidRDefault="00C342A3" w:rsidP="009B4806">
      <w:pPr>
        <w:shd w:val="clear" w:color="auto" w:fill="FFFFFF"/>
        <w:ind w:firstLine="0"/>
        <w:jc w:val="left"/>
        <w:rPr>
          <w:rFonts w:asciiTheme="majorHAnsi" w:hAnsiTheme="majorHAnsi" w:cs="Arial"/>
        </w:rPr>
      </w:pPr>
      <w:r w:rsidRPr="00C342A3">
        <w:rPr>
          <w:rFonts w:asciiTheme="majorHAnsi" w:hAnsiTheme="majorHAnsi" w:cs="Arial"/>
        </w:rPr>
        <w:t>- Смена рациона питания аудитории;</w:t>
      </w:r>
      <w:r w:rsidRPr="00C342A3">
        <w:rPr>
          <w:rFonts w:asciiTheme="majorHAnsi" w:hAnsiTheme="majorHAnsi" w:cs="Arial"/>
        </w:rPr>
        <w:br/>
        <w:t>- Ускоренный ритм жизни населения страны, увеличение количества работающих женщин;</w:t>
      </w:r>
      <w:r w:rsidRPr="00C342A3">
        <w:rPr>
          <w:rFonts w:asciiTheme="majorHAnsi" w:hAnsiTheme="majorHAnsi" w:cs="Arial"/>
        </w:rPr>
        <w:br/>
        <w:t>- Рост материальной обеспеченности населения;</w:t>
      </w:r>
      <w:r w:rsidRPr="00C342A3">
        <w:rPr>
          <w:rFonts w:asciiTheme="majorHAnsi" w:hAnsiTheme="majorHAnsi" w:cs="Arial"/>
        </w:rPr>
        <w:br/>
        <w:t>- Популярность и доступность бытовой микроволновой печи;</w:t>
      </w:r>
      <w:r w:rsidRPr="00C342A3">
        <w:rPr>
          <w:rFonts w:asciiTheme="majorHAnsi" w:hAnsiTheme="majorHAnsi" w:cs="Arial"/>
        </w:rPr>
        <w:br/>
        <w:t>- Развитие технологий хранения и переработки</w:t>
      </w:r>
      <w:r w:rsidR="00DD4413">
        <w:rPr>
          <w:rFonts w:asciiTheme="majorHAnsi" w:hAnsiTheme="majorHAnsi" w:cs="Arial"/>
        </w:rPr>
        <w:t>.</w:t>
      </w:r>
    </w:p>
    <w:p w14:paraId="5F67E657" w14:textId="77777777" w:rsidR="00C342A3" w:rsidRPr="00C342A3" w:rsidRDefault="00C342A3" w:rsidP="00C342A3">
      <w:pPr>
        <w:rPr>
          <w:rFonts w:asciiTheme="majorHAnsi" w:hAnsiTheme="majorHAnsi"/>
        </w:rPr>
      </w:pPr>
    </w:p>
    <w:p w14:paraId="2FFC8A9F" w14:textId="77777777" w:rsidR="00DD4413" w:rsidRDefault="00DD4413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14:paraId="065EC8A3" w14:textId="77777777" w:rsidR="00BC3B97" w:rsidRPr="006313B6" w:rsidRDefault="00BC3B97" w:rsidP="00BC3B97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7" w:name="_Toc7295300"/>
      <w:r w:rsidRPr="006313B6">
        <w:rPr>
          <w:color w:val="808080" w:themeColor="background1" w:themeShade="80"/>
        </w:rPr>
        <w:lastRenderedPageBreak/>
        <w:t>Организационный план</w:t>
      </w:r>
      <w:bookmarkEnd w:id="7"/>
    </w:p>
    <w:p w14:paraId="7D43C4A4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Реализация проекта будет осуществляться в рамках </w:t>
      </w:r>
      <w:r>
        <w:rPr>
          <w:rFonts w:asciiTheme="majorHAnsi" w:hAnsiTheme="majorHAnsi"/>
        </w:rPr>
        <w:t>организованного</w:t>
      </w:r>
      <w:r w:rsidRPr="00A95C08">
        <w:rPr>
          <w:rFonts w:asciiTheme="majorHAnsi" w:hAnsiTheme="majorHAnsi"/>
        </w:rPr>
        <w:t xml:space="preserve"> юридического лица ОсОО «</w:t>
      </w:r>
      <w:r>
        <w:rPr>
          <w:rFonts w:asciiTheme="majorHAnsi" w:hAnsiTheme="majorHAnsi"/>
        </w:rPr>
        <w:t>Продукт</w:t>
      </w:r>
      <w:r w:rsidRPr="00A95C08">
        <w:rPr>
          <w:rFonts w:asciiTheme="majorHAnsi" w:hAnsiTheme="majorHAnsi"/>
        </w:rPr>
        <w:t xml:space="preserve">». </w:t>
      </w:r>
    </w:p>
    <w:p w14:paraId="2BDBC6F5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Общее руководство предприятием осуществляет директор. Директором будет назначен </w:t>
      </w:r>
      <w:r>
        <w:rPr>
          <w:rFonts w:asciiTheme="majorHAnsi" w:hAnsiTheme="majorHAnsi"/>
        </w:rPr>
        <w:t>Султанов А</w:t>
      </w:r>
      <w:r w:rsidRPr="00A95C08">
        <w:rPr>
          <w:rFonts w:asciiTheme="majorHAnsi" w:hAnsiTheme="majorHAnsi"/>
        </w:rPr>
        <w:t>. Будет набран дополнительный штат.</w:t>
      </w:r>
    </w:p>
    <w:p w14:paraId="296C76C1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Организационная структура нового проекта будет иметь следующий вид, представленный ниже.</w:t>
      </w:r>
    </w:p>
    <w:p w14:paraId="4114841C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/>
          <w:bCs w:val="0"/>
          <w:color w:val="auto"/>
          <w:sz w:val="22"/>
          <w:szCs w:val="22"/>
        </w:rPr>
      </w:pPr>
      <w:bookmarkStart w:id="8" w:name="_Toc309573473"/>
      <w:r w:rsidRPr="00A95C08">
        <w:rPr>
          <w:rFonts w:asciiTheme="majorHAnsi" w:hAnsiTheme="majorHAnsi"/>
          <w:bCs w:val="0"/>
          <w:color w:val="auto"/>
          <w:sz w:val="22"/>
          <w:szCs w:val="22"/>
        </w:rPr>
        <w:t>Организационная структура</w:t>
      </w:r>
      <w:bookmarkEnd w:id="8"/>
    </w:p>
    <w:p w14:paraId="4B1CF047" w14:textId="77777777" w:rsidR="00BC3B97" w:rsidRPr="00A95C08" w:rsidRDefault="00BC3B97" w:rsidP="00BC3B97">
      <w:pPr>
        <w:keepNext/>
        <w:rPr>
          <w:rFonts w:asciiTheme="majorHAnsi" w:hAnsiTheme="majorHAnsi"/>
        </w:rPr>
      </w:pPr>
      <w:r w:rsidRPr="00A95C08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 wp14:anchorId="57BBE22F" wp14:editId="59BA4CB0">
            <wp:extent cx="5593080" cy="2350770"/>
            <wp:effectExtent l="0" t="5715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03A9FEC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5415E930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Приведенную структуру управления персоналом можно отнести к линейной. Она позволяет директору оперативно управлять работой предприятия и находиться в курсе событий.</w:t>
      </w:r>
    </w:p>
    <w:p w14:paraId="679FC913" w14:textId="77777777" w:rsidR="00BC3B97" w:rsidRPr="00A95C08" w:rsidRDefault="00BC3B97" w:rsidP="00BC3B9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Современный цех по производству полуфабрикатов требует минимум персонала</w:t>
      </w:r>
      <w:r w:rsidRPr="00C62C1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благодаря</w:t>
      </w:r>
      <w:r w:rsidRPr="00C62C1D">
        <w:rPr>
          <w:rFonts w:asciiTheme="majorHAnsi" w:hAnsiTheme="majorHAnsi" w:cs="Arial"/>
        </w:rPr>
        <w:t xml:space="preserve"> автоматизаци</w:t>
      </w:r>
      <w:r>
        <w:rPr>
          <w:rFonts w:asciiTheme="majorHAnsi" w:hAnsiTheme="majorHAnsi" w:cs="Arial"/>
        </w:rPr>
        <w:t>и</w:t>
      </w:r>
      <w:r w:rsidRPr="00C62C1D">
        <w:rPr>
          <w:rFonts w:asciiTheme="majorHAnsi" w:hAnsiTheme="majorHAnsi" w:cs="Arial"/>
        </w:rPr>
        <w:t xml:space="preserve"> многих процес</w:t>
      </w:r>
      <w:r>
        <w:rPr>
          <w:rFonts w:asciiTheme="majorHAnsi" w:hAnsiTheme="majorHAnsi" w:cs="Arial"/>
        </w:rPr>
        <w:t>сов</w:t>
      </w:r>
      <w:r w:rsidRPr="00C62C1D">
        <w:rPr>
          <w:rFonts w:asciiTheme="majorHAnsi" w:hAnsiTheme="majorHAnsi" w:cs="Arial"/>
        </w:rPr>
        <w:t>. Несмотря на это, грамотный персонал необходим на всех этапах</w:t>
      </w:r>
      <w:r>
        <w:rPr>
          <w:rFonts w:asciiTheme="majorHAnsi" w:hAnsiTheme="majorHAnsi" w:cs="Arial"/>
        </w:rPr>
        <w:t>: от закупки и поставки сырья до реализации конечному покупателю</w:t>
      </w:r>
      <w:r w:rsidRPr="00C62C1D">
        <w:rPr>
          <w:rFonts w:asciiTheme="majorHAnsi" w:hAnsiTheme="majorHAnsi" w:cs="Arial"/>
        </w:rPr>
        <w:t xml:space="preserve">. Как правило, при рациональном техническом обеспечении достаточно одного </w:t>
      </w:r>
      <w:r>
        <w:rPr>
          <w:rFonts w:asciiTheme="majorHAnsi" w:hAnsiTheme="majorHAnsi" w:cs="Arial"/>
        </w:rPr>
        <w:t>работника на каждый этап производства продукции</w:t>
      </w:r>
      <w:r w:rsidRPr="00C62C1D">
        <w:rPr>
          <w:rFonts w:asciiTheme="majorHAnsi" w:hAnsiTheme="majorHAnsi" w:cs="Arial"/>
        </w:rPr>
        <w:t xml:space="preserve">. </w:t>
      </w:r>
    </w:p>
    <w:p w14:paraId="77F1DAA8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Предполагается, что реализация (запуск) настоящего проекта займет три месяца.</w:t>
      </w:r>
    </w:p>
    <w:p w14:paraId="145E496F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9" w:name="_Toc310012199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Календарный план реализации проекта</w:t>
      </w:r>
      <w:bookmarkEnd w:id="9"/>
    </w:p>
    <w:p w14:paraId="0033D81B" w14:textId="77777777" w:rsidR="00BC3B97" w:rsidRPr="00A95C08" w:rsidRDefault="00BC3B97" w:rsidP="005858EF">
      <w:pPr>
        <w:pStyle w:val="af"/>
        <w:numPr>
          <w:ilvl w:val="0"/>
          <w:numId w:val="37"/>
        </w:numPr>
        <w:ind w:right="102"/>
        <w:rPr>
          <w:rFonts w:asciiTheme="majorHAnsi" w:hAnsiTheme="majorHAnsi"/>
        </w:rPr>
      </w:pPr>
      <w:r w:rsidRPr="00A95C08">
        <w:rPr>
          <w:rFonts w:asciiTheme="majorHAnsi" w:eastAsia="Times New Roman" w:hAnsiTheme="majorHAnsi" w:cs="Arial"/>
          <w:lang w:eastAsia="ru-RU"/>
        </w:rPr>
        <w:t>Разработка ТЭО.</w:t>
      </w:r>
    </w:p>
    <w:p w14:paraId="5FF640CC" w14:textId="77777777" w:rsidR="00BC3B97" w:rsidRPr="00A95C08" w:rsidRDefault="00BC3B97" w:rsidP="005858EF">
      <w:pPr>
        <w:pStyle w:val="af"/>
        <w:numPr>
          <w:ilvl w:val="0"/>
          <w:numId w:val="37"/>
        </w:numPr>
        <w:ind w:right="102"/>
        <w:rPr>
          <w:rFonts w:asciiTheme="majorHAnsi" w:hAnsiTheme="majorHAnsi"/>
        </w:rPr>
      </w:pPr>
      <w:r w:rsidRPr="00A95C08">
        <w:rPr>
          <w:rFonts w:asciiTheme="majorHAnsi" w:eastAsia="Times New Roman" w:hAnsiTheme="majorHAnsi" w:cs="Arial"/>
          <w:lang w:eastAsia="ru-RU"/>
        </w:rPr>
        <w:t>Получение финансирования.</w:t>
      </w:r>
    </w:p>
    <w:p w14:paraId="0520CCC6" w14:textId="77777777" w:rsidR="00BC3B97" w:rsidRPr="00A95C08" w:rsidRDefault="00BC3B97" w:rsidP="005858EF">
      <w:pPr>
        <w:pStyle w:val="af"/>
        <w:numPr>
          <w:ilvl w:val="0"/>
          <w:numId w:val="37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Покупка оборудования</w:t>
      </w:r>
      <w:r w:rsidRPr="00A95C08">
        <w:rPr>
          <w:rFonts w:asciiTheme="majorHAnsi" w:hAnsiTheme="majorHAnsi"/>
        </w:rPr>
        <w:t>.</w:t>
      </w:r>
    </w:p>
    <w:p w14:paraId="565C70B1" w14:textId="77777777" w:rsidR="00BC3B97" w:rsidRPr="00A95C08" w:rsidRDefault="00BC3B97" w:rsidP="005858EF">
      <w:pPr>
        <w:pStyle w:val="af"/>
        <w:numPr>
          <w:ilvl w:val="0"/>
          <w:numId w:val="37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Пусконаладочные работы</w:t>
      </w:r>
      <w:r w:rsidRPr="00A95C08">
        <w:rPr>
          <w:rFonts w:asciiTheme="majorHAnsi" w:hAnsiTheme="majorHAnsi"/>
        </w:rPr>
        <w:t>.</w:t>
      </w:r>
    </w:p>
    <w:p w14:paraId="335C08F3" w14:textId="5D0CE4D3" w:rsidR="00BC3B97" w:rsidRPr="00A95C08" w:rsidRDefault="003C6C24" w:rsidP="005858EF">
      <w:pPr>
        <w:pStyle w:val="af"/>
        <w:numPr>
          <w:ilvl w:val="0"/>
          <w:numId w:val="37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Запуск производства</w:t>
      </w:r>
      <w:r w:rsidR="00BC3B97" w:rsidRPr="00A95C08">
        <w:rPr>
          <w:rFonts w:asciiTheme="majorHAnsi" w:hAnsiTheme="majorHAnsi"/>
        </w:rPr>
        <w:t>.</w:t>
      </w:r>
    </w:p>
    <w:p w14:paraId="4C215F8C" w14:textId="3958FB14" w:rsidR="006313B6" w:rsidRDefault="006313B6" w:rsidP="006313B6">
      <w:pPr>
        <w:ind w:right="102"/>
        <w:rPr>
          <w:rFonts w:asciiTheme="majorHAnsi" w:hAnsiTheme="majorHAnsi"/>
        </w:rPr>
      </w:pPr>
    </w:p>
    <w:p w14:paraId="25A51299" w14:textId="77777777" w:rsidR="003C6C24" w:rsidRDefault="003C6C24" w:rsidP="006313B6">
      <w:pPr>
        <w:ind w:right="102"/>
        <w:rPr>
          <w:rFonts w:asciiTheme="majorHAnsi" w:hAnsiTheme="majorHAnsi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4596"/>
        <w:gridCol w:w="1045"/>
        <w:gridCol w:w="989"/>
        <w:gridCol w:w="991"/>
        <w:gridCol w:w="991"/>
        <w:gridCol w:w="993"/>
      </w:tblGrid>
      <w:tr w:rsidR="006313B6" w:rsidRPr="006313B6" w14:paraId="0272C0FA" w14:textId="77777777" w:rsidTr="006313B6">
        <w:trPr>
          <w:trHeight w:val="300"/>
        </w:trPr>
        <w:tc>
          <w:tcPr>
            <w:tcW w:w="2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585B1B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lastRenderedPageBreak/>
              <w:t>Мероприятия/месяц</w:t>
            </w:r>
          </w:p>
        </w:tc>
        <w:tc>
          <w:tcPr>
            <w:tcW w:w="26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6AC1372" w14:textId="258DC5C2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6313B6" w:rsidRPr="006313B6" w14:paraId="626A66CE" w14:textId="77777777" w:rsidTr="006313B6">
        <w:trPr>
          <w:trHeight w:val="230"/>
        </w:trPr>
        <w:tc>
          <w:tcPr>
            <w:tcW w:w="2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F204" w14:textId="77777777" w:rsidR="006313B6" w:rsidRPr="006313B6" w:rsidRDefault="006313B6" w:rsidP="006313B6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8E49F6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B85048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EC9040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66ECFE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9ED551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313B6" w:rsidRPr="006313B6" w14:paraId="32BBFD39" w14:textId="77777777" w:rsidTr="006313B6">
        <w:trPr>
          <w:trHeight w:val="23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9A2" w14:textId="77777777" w:rsidR="006313B6" w:rsidRPr="006313B6" w:rsidRDefault="006313B6" w:rsidP="006313B6">
            <w:pPr>
              <w:spacing w:line="240" w:lineRule="auto"/>
              <w:ind w:firstLine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Разработка ТЭО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07EBCC" w14:textId="77777777" w:rsidR="006313B6" w:rsidRPr="006313B6" w:rsidRDefault="006313B6" w:rsidP="006313B6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EA0B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848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54B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E80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3B6" w:rsidRPr="006313B6" w14:paraId="1C181B1B" w14:textId="77777777" w:rsidTr="006313B6">
        <w:trPr>
          <w:trHeight w:val="23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3A70" w14:textId="77777777" w:rsidR="006313B6" w:rsidRPr="006313B6" w:rsidRDefault="006313B6" w:rsidP="006313B6">
            <w:pPr>
              <w:spacing w:line="240" w:lineRule="auto"/>
              <w:ind w:firstLine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Получение финансирования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C681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8051C1" w14:textId="77777777" w:rsidR="006313B6" w:rsidRPr="006313B6" w:rsidRDefault="006313B6" w:rsidP="006313B6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CD1B93" w14:textId="77777777" w:rsidR="006313B6" w:rsidRPr="006313B6" w:rsidRDefault="006313B6" w:rsidP="006313B6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A7B4AA" w14:textId="77777777" w:rsidR="006313B6" w:rsidRPr="006313B6" w:rsidRDefault="006313B6" w:rsidP="006313B6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A490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3B6" w:rsidRPr="006313B6" w14:paraId="09C2A334" w14:textId="77777777" w:rsidTr="006313B6">
        <w:trPr>
          <w:trHeight w:val="23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98C6" w14:textId="77777777" w:rsidR="006313B6" w:rsidRPr="006313B6" w:rsidRDefault="006313B6" w:rsidP="006313B6">
            <w:pPr>
              <w:spacing w:line="240" w:lineRule="auto"/>
              <w:ind w:firstLine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Покупка оборудования.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615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1E3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63E77D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B47ED4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4B62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3B6" w:rsidRPr="006313B6" w14:paraId="5E28D6D6" w14:textId="77777777" w:rsidTr="006313B6">
        <w:trPr>
          <w:trHeight w:val="23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900" w14:textId="77777777" w:rsidR="006313B6" w:rsidRPr="006313B6" w:rsidRDefault="006313B6" w:rsidP="006313B6">
            <w:pPr>
              <w:spacing w:line="240" w:lineRule="auto"/>
              <w:ind w:firstLine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Пусконаладка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6EF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908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4BA2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2B7CFD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C88F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3B6" w:rsidRPr="006313B6" w14:paraId="2D74135E" w14:textId="77777777" w:rsidTr="006313B6">
        <w:trPr>
          <w:trHeight w:val="23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51E" w14:textId="77777777" w:rsidR="006313B6" w:rsidRPr="006313B6" w:rsidRDefault="006313B6" w:rsidP="006313B6">
            <w:pPr>
              <w:spacing w:line="240" w:lineRule="auto"/>
              <w:ind w:firstLine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Запуск производства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6E2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705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2BD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4352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A05F48" w14:textId="77777777" w:rsidR="006313B6" w:rsidRPr="006313B6" w:rsidRDefault="006313B6" w:rsidP="006313B6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6313B6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1C4B7FC5" w14:textId="77777777" w:rsidR="006313B6" w:rsidRPr="006313B6" w:rsidRDefault="006313B6" w:rsidP="006313B6">
      <w:pPr>
        <w:ind w:right="102"/>
        <w:rPr>
          <w:rFonts w:asciiTheme="majorHAnsi" w:hAnsiTheme="majorHAnsi"/>
        </w:rPr>
      </w:pPr>
    </w:p>
    <w:p w14:paraId="4A6BB1C8" w14:textId="309DCF15" w:rsidR="00BC3B97" w:rsidRPr="00A95C08" w:rsidRDefault="00094749" w:rsidP="00BC3B9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902A83" w14:textId="77777777" w:rsidR="00BC3B97" w:rsidRPr="000D38A0" w:rsidRDefault="00BC3B97" w:rsidP="00BC3B97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10" w:name="_Toc7295301"/>
      <w:r w:rsidRPr="000D38A0">
        <w:rPr>
          <w:color w:val="808080" w:themeColor="background1" w:themeShade="80"/>
        </w:rPr>
        <w:lastRenderedPageBreak/>
        <w:t>План продаж и стратегия маркетинга</w:t>
      </w:r>
      <w:bookmarkEnd w:id="10"/>
    </w:p>
    <w:p w14:paraId="55BBA9CC" w14:textId="6F532696" w:rsidR="00BC3B97" w:rsidRPr="00CA2EB1" w:rsidRDefault="00BC3B97" w:rsidP="00BC3B97">
      <w:pPr>
        <w:ind w:right="102"/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Реализация продукции осуществляется </w:t>
      </w:r>
      <w:r>
        <w:rPr>
          <w:rFonts w:asciiTheme="majorHAnsi" w:hAnsiTheme="majorHAnsi"/>
        </w:rPr>
        <w:t>в розницу</w:t>
      </w:r>
      <w:r w:rsidRPr="00A95C08">
        <w:rPr>
          <w:rFonts w:asciiTheme="majorHAnsi" w:hAnsiTheme="majorHAnsi"/>
        </w:rPr>
        <w:t xml:space="preserve"> и мелкооптовыми продажами. Компания имеет постоянные каналы сбыта продукции</w:t>
      </w:r>
      <w:r>
        <w:rPr>
          <w:rFonts w:asciiTheme="majorHAnsi" w:eastAsia="Times New Roman" w:hAnsiTheme="majorHAnsi" w:cs="Times New Roman"/>
          <w:color w:val="4D4D4D"/>
          <w:lang w:eastAsia="ru-RU"/>
        </w:rPr>
        <w:t xml:space="preserve"> </w:t>
      </w:r>
      <w:r w:rsidRPr="00CA2EB1">
        <w:rPr>
          <w:rFonts w:asciiTheme="majorHAnsi" w:hAnsiTheme="majorHAnsi"/>
        </w:rPr>
        <w:t>– это собственные павильоны по продаже мяса и субпродуктов</w:t>
      </w:r>
      <w:r>
        <w:rPr>
          <w:rFonts w:asciiTheme="majorHAnsi" w:hAnsiTheme="majorHAnsi"/>
        </w:rPr>
        <w:t xml:space="preserve"> в местах с высокой проходимостью.</w:t>
      </w:r>
      <w:r w:rsidR="000C12EA">
        <w:rPr>
          <w:rFonts w:asciiTheme="majorHAnsi" w:hAnsiTheme="majorHAnsi"/>
        </w:rPr>
        <w:t xml:space="preserve"> </w:t>
      </w:r>
      <w:r w:rsidR="000C12EA" w:rsidRPr="000C12EA">
        <w:rPr>
          <w:rFonts w:asciiTheme="majorHAnsi" w:hAnsiTheme="majorHAnsi"/>
        </w:rPr>
        <w:t>Реализацию произведенной продукции планируется осуществлять через торговые точки уже действующего бизнеса</w:t>
      </w:r>
      <w:r w:rsidR="000C12EA">
        <w:rPr>
          <w:rFonts w:asciiTheme="majorHAnsi" w:hAnsiTheme="majorHAnsi"/>
        </w:rPr>
        <w:t xml:space="preserve">, а также через крупные </w:t>
      </w:r>
      <w:r w:rsidR="0010535D">
        <w:rPr>
          <w:rFonts w:asciiTheme="majorHAnsi" w:hAnsiTheme="majorHAnsi"/>
        </w:rPr>
        <w:t>сети маркетов.</w:t>
      </w:r>
    </w:p>
    <w:p w14:paraId="1B6DD885" w14:textId="77777777" w:rsidR="00BC3B97" w:rsidRDefault="00BC3B97" w:rsidP="00BC3B9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Поскольку мясо, реализуемое в данных павильонах, зарекомендовало себя как всегда свежее и качественное, организаторы проекта рассчитывают на то, что полуфабрикаты так же начнут пользоваться спросом довольно быстро.</w:t>
      </w:r>
    </w:p>
    <w:p w14:paraId="60181EE3" w14:textId="77777777" w:rsidR="00BC3B97" w:rsidRDefault="00BC3B97" w:rsidP="00BC3B9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Со временем возможно сотрудничество с мелкооптовыми покупателями, которые готовы будут реализовывать продукцию компании уже через свои каналы и точки сбыта.</w:t>
      </w:r>
    </w:p>
    <w:p w14:paraId="1865C9A0" w14:textId="77777777" w:rsidR="00DE508F" w:rsidRPr="00A95C08" w:rsidRDefault="00DE508F" w:rsidP="00BC3B9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Всю продукцию планируется фасовать в полиэтиленовую упаковку по 1 кг. </w:t>
      </w:r>
    </w:p>
    <w:p w14:paraId="13F4CCD4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11" w:name="_Toc310012192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Планируемые цены на продукцию, сом</w:t>
      </w:r>
      <w:bookmarkEnd w:id="11"/>
      <w:r w:rsidR="00DE508F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за упаковку 1 кг</w:t>
      </w:r>
    </w:p>
    <w:tbl>
      <w:tblPr>
        <w:tblStyle w:val="22"/>
        <w:tblW w:w="4980" w:type="dxa"/>
        <w:tblLook w:val="04A0" w:firstRow="1" w:lastRow="0" w:firstColumn="1" w:lastColumn="0" w:noHBand="0" w:noVBand="1"/>
      </w:tblPr>
      <w:tblGrid>
        <w:gridCol w:w="3120"/>
        <w:gridCol w:w="1860"/>
      </w:tblGrid>
      <w:tr w:rsidR="00BC3B97" w:rsidRPr="004D74FF" w14:paraId="54C0AF93" w14:textId="77777777" w:rsidTr="000C1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BFBFBF" w:themeFill="background1" w:themeFillShade="BF"/>
            <w:noWrap/>
            <w:hideMark/>
          </w:tcPr>
          <w:p w14:paraId="3162A25B" w14:textId="77777777" w:rsidR="00BC3B97" w:rsidRPr="004D74FF" w:rsidRDefault="00BC3B97" w:rsidP="004D74FF">
            <w:pPr>
              <w:spacing w:before="6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shd w:val="clear" w:color="auto" w:fill="BFBFBF" w:themeFill="background1" w:themeFillShade="BF"/>
            <w:noWrap/>
            <w:hideMark/>
          </w:tcPr>
          <w:p w14:paraId="2FFB3F85" w14:textId="77777777" w:rsidR="00BC3B97" w:rsidRPr="004D74FF" w:rsidRDefault="00BC3B97" w:rsidP="004D74FF">
            <w:pPr>
              <w:spacing w:before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  <w:t>Значение, сом</w:t>
            </w:r>
          </w:p>
        </w:tc>
      </w:tr>
      <w:tr w:rsidR="00BC3B97" w:rsidRPr="004D74FF" w14:paraId="38364F58" w14:textId="77777777" w:rsidTr="004D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7F1C8792" w14:textId="77777777" w:rsidR="00BC3B97" w:rsidRPr="004D74FF" w:rsidRDefault="00BC3B97" w:rsidP="004D74FF">
            <w:pPr>
              <w:spacing w:before="60"/>
              <w:ind w:firstLine="0"/>
              <w:jc w:val="left"/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  <w:t>Пельмени с говядиной</w:t>
            </w:r>
          </w:p>
        </w:tc>
        <w:tc>
          <w:tcPr>
            <w:tcW w:w="1860" w:type="dxa"/>
            <w:noWrap/>
            <w:hideMark/>
          </w:tcPr>
          <w:p w14:paraId="0489DED5" w14:textId="77777777" w:rsidR="00BC3B97" w:rsidRPr="004D74FF" w:rsidRDefault="00BC3B97" w:rsidP="004D74FF">
            <w:pPr>
              <w:spacing w:before="6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szCs w:val="20"/>
                <w:lang w:eastAsia="ru-RU"/>
              </w:rPr>
              <w:t>220</w:t>
            </w:r>
          </w:p>
        </w:tc>
      </w:tr>
      <w:tr w:rsidR="00BC3B97" w:rsidRPr="004D74FF" w14:paraId="27448844" w14:textId="77777777" w:rsidTr="004D74F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168EC521" w14:textId="77777777" w:rsidR="00BC3B97" w:rsidRPr="004D74FF" w:rsidRDefault="00BC3B97" w:rsidP="004D74FF">
            <w:pPr>
              <w:spacing w:before="60"/>
              <w:ind w:firstLine="0"/>
              <w:jc w:val="left"/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  <w:t>Вареники с картошкой</w:t>
            </w:r>
          </w:p>
        </w:tc>
        <w:tc>
          <w:tcPr>
            <w:tcW w:w="1860" w:type="dxa"/>
            <w:noWrap/>
            <w:hideMark/>
          </w:tcPr>
          <w:p w14:paraId="7E2D3483" w14:textId="77777777" w:rsidR="00BC3B97" w:rsidRPr="004D74FF" w:rsidRDefault="00BC3B97" w:rsidP="004D74FF">
            <w:pPr>
              <w:spacing w:before="6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szCs w:val="20"/>
                <w:lang w:eastAsia="ru-RU"/>
              </w:rPr>
              <w:t>100</w:t>
            </w:r>
          </w:p>
        </w:tc>
      </w:tr>
      <w:tr w:rsidR="00BC3B97" w:rsidRPr="004D74FF" w14:paraId="5A31C741" w14:textId="77777777" w:rsidTr="004D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0B2C6A27" w14:textId="77777777" w:rsidR="00BC3B97" w:rsidRPr="004D74FF" w:rsidRDefault="00BC3B97" w:rsidP="004D74FF">
            <w:pPr>
              <w:spacing w:before="60"/>
              <w:ind w:firstLine="0"/>
              <w:jc w:val="left"/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b w:val="0"/>
                <w:szCs w:val="20"/>
                <w:lang w:eastAsia="ru-RU"/>
              </w:rPr>
              <w:t>Котлеты из говядины</w:t>
            </w:r>
          </w:p>
        </w:tc>
        <w:tc>
          <w:tcPr>
            <w:tcW w:w="1860" w:type="dxa"/>
            <w:noWrap/>
            <w:hideMark/>
          </w:tcPr>
          <w:p w14:paraId="41F11EA7" w14:textId="77777777" w:rsidR="00BC3B97" w:rsidRPr="004D74FF" w:rsidRDefault="00BC3B97" w:rsidP="004D74FF">
            <w:pPr>
              <w:spacing w:before="6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Cs w:val="20"/>
                <w:lang w:eastAsia="ru-RU"/>
              </w:rPr>
            </w:pPr>
            <w:r w:rsidRPr="004D74FF">
              <w:rPr>
                <w:rFonts w:ascii="Cambria" w:eastAsia="Times New Roman" w:hAnsi="Cambria" w:cs="Arial CYR"/>
                <w:szCs w:val="20"/>
                <w:lang w:eastAsia="ru-RU"/>
              </w:rPr>
              <w:t>280</w:t>
            </w:r>
          </w:p>
        </w:tc>
      </w:tr>
    </w:tbl>
    <w:p w14:paraId="42B5F99B" w14:textId="77777777" w:rsidR="00BC3B97" w:rsidRPr="00A95C08" w:rsidRDefault="00BC3B97" w:rsidP="00BC3B97">
      <w:pPr>
        <w:rPr>
          <w:rFonts w:asciiTheme="majorHAnsi" w:hAnsiTheme="majorHAnsi"/>
        </w:rPr>
      </w:pPr>
    </w:p>
    <w:p w14:paraId="5A3585D9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Конкурентная стоимость продукции складывается из:</w:t>
      </w:r>
    </w:p>
    <w:p w14:paraId="525CCE2B" w14:textId="77777777" w:rsidR="00BC3B97" w:rsidRPr="00A95C08" w:rsidRDefault="00BC3B97" w:rsidP="00BC3B97">
      <w:pPr>
        <w:rPr>
          <w:rFonts w:asciiTheme="majorHAnsi" w:hAnsiTheme="majorHAnsi"/>
          <w:color w:val="000000" w:themeColor="text1"/>
        </w:rPr>
      </w:pPr>
      <w:r w:rsidRPr="00A95C08"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color w:val="000000" w:themeColor="text1"/>
        </w:rPr>
        <w:t>адекватной</w:t>
      </w:r>
      <w:r w:rsidRPr="00A95C08">
        <w:rPr>
          <w:rFonts w:asciiTheme="majorHAnsi" w:hAnsiTheme="majorHAnsi"/>
          <w:color w:val="000000" w:themeColor="text1"/>
        </w:rPr>
        <w:t xml:space="preserve"> себестоимости, что позволит установить конкурентную цену;</w:t>
      </w:r>
    </w:p>
    <w:p w14:paraId="4D5E1685" w14:textId="77777777" w:rsidR="00BC3B97" w:rsidRPr="00A95C08" w:rsidRDefault="00BC3B97" w:rsidP="00BC3B97">
      <w:pPr>
        <w:rPr>
          <w:rFonts w:asciiTheme="majorHAnsi" w:hAnsiTheme="majorHAnsi"/>
          <w:color w:val="000000" w:themeColor="text1"/>
        </w:rPr>
      </w:pPr>
      <w:r w:rsidRPr="00A95C08">
        <w:rPr>
          <w:rFonts w:asciiTheme="majorHAnsi" w:hAnsiTheme="majorHAnsi"/>
          <w:color w:val="000000" w:themeColor="text1"/>
        </w:rPr>
        <w:t>- качественной продукции.</w:t>
      </w:r>
    </w:p>
    <w:p w14:paraId="2D92D06C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74528C7C" w14:textId="77777777" w:rsidR="00BC3B97" w:rsidRPr="00B606A3" w:rsidRDefault="00BC3B97" w:rsidP="00BC3B97">
      <w:pPr>
        <w:rPr>
          <w:rFonts w:asciiTheme="majorHAnsi" w:hAnsiTheme="majorHAnsi" w:cs="Arial"/>
        </w:rPr>
      </w:pPr>
      <w:r w:rsidRPr="00B606A3">
        <w:rPr>
          <w:rFonts w:asciiTheme="majorHAnsi" w:hAnsiTheme="majorHAnsi" w:cs="Arial"/>
        </w:rPr>
        <w:t>Ниже приведен план продаж в натуральном и стоимостном выражении</w:t>
      </w:r>
    </w:p>
    <w:p w14:paraId="1DE4554E" w14:textId="478C5FEE" w:rsidR="00BC3B97" w:rsidRDefault="00BC3B97" w:rsidP="00BC3B97">
      <w:pPr>
        <w:rPr>
          <w:rFonts w:asciiTheme="majorHAnsi" w:hAnsiTheme="majorHAnsi" w:cs="Arial"/>
          <w:b/>
          <w:bCs/>
        </w:rPr>
      </w:pPr>
      <w:r w:rsidRPr="00B606A3">
        <w:rPr>
          <w:rFonts w:asciiTheme="majorHAnsi" w:hAnsiTheme="majorHAnsi" w:cs="Arial"/>
          <w:b/>
          <w:bCs/>
        </w:rPr>
        <w:t>План продаж</w:t>
      </w:r>
      <w:r w:rsidR="00DE508F">
        <w:rPr>
          <w:rFonts w:asciiTheme="majorHAnsi" w:hAnsiTheme="majorHAnsi" w:cs="Arial"/>
          <w:b/>
          <w:bCs/>
        </w:rPr>
        <w:t>, кг</w:t>
      </w:r>
    </w:p>
    <w:tbl>
      <w:tblPr>
        <w:tblStyle w:val="22"/>
        <w:tblW w:w="5039" w:type="pct"/>
        <w:tblLook w:val="04A0" w:firstRow="1" w:lastRow="0" w:firstColumn="1" w:lastColumn="0" w:noHBand="0" w:noVBand="1"/>
      </w:tblPr>
      <w:tblGrid>
        <w:gridCol w:w="4077"/>
        <w:gridCol w:w="835"/>
        <w:gridCol w:w="789"/>
        <w:gridCol w:w="789"/>
        <w:gridCol w:w="789"/>
        <w:gridCol w:w="789"/>
        <w:gridCol w:w="789"/>
        <w:gridCol w:w="789"/>
      </w:tblGrid>
      <w:tr w:rsidR="00973581" w:rsidRPr="00EE5399" w14:paraId="0433442A" w14:textId="77777777" w:rsidTr="000C1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shd w:val="clear" w:color="auto" w:fill="BFBFBF" w:themeFill="background1" w:themeFillShade="BF"/>
            <w:noWrap/>
            <w:hideMark/>
          </w:tcPr>
          <w:p w14:paraId="2A0FF451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План продаж, в натуральном выражении, кг</w:t>
            </w:r>
          </w:p>
        </w:tc>
        <w:tc>
          <w:tcPr>
            <w:tcW w:w="433" w:type="pct"/>
            <w:shd w:val="clear" w:color="auto" w:fill="BFBFBF" w:themeFill="background1" w:themeFillShade="BF"/>
            <w:noWrap/>
            <w:hideMark/>
          </w:tcPr>
          <w:p w14:paraId="411C8564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7E362F7B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7FC87FEF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49E0F693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56603DE4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45334186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5A658885" w14:textId="77777777" w:rsidR="00973581" w:rsidRPr="00973581" w:rsidRDefault="00973581" w:rsidP="0097358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2025</w:t>
            </w:r>
          </w:p>
        </w:tc>
      </w:tr>
      <w:tr w:rsidR="00EE5399" w:rsidRPr="00973581" w14:paraId="1DADBB04" w14:textId="77777777" w:rsidTr="00EE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3DCABDAC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433" w:type="pct"/>
            <w:noWrap/>
            <w:hideMark/>
          </w:tcPr>
          <w:p w14:paraId="25DB5517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8 800</w:t>
            </w:r>
          </w:p>
        </w:tc>
        <w:tc>
          <w:tcPr>
            <w:tcW w:w="409" w:type="pct"/>
            <w:noWrap/>
            <w:hideMark/>
          </w:tcPr>
          <w:p w14:paraId="6A5C1285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409" w:type="pct"/>
            <w:noWrap/>
            <w:hideMark/>
          </w:tcPr>
          <w:p w14:paraId="693F56E0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38 400</w:t>
            </w:r>
          </w:p>
        </w:tc>
        <w:tc>
          <w:tcPr>
            <w:tcW w:w="409" w:type="pct"/>
            <w:noWrap/>
            <w:hideMark/>
          </w:tcPr>
          <w:p w14:paraId="3DF4B20E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43 200</w:t>
            </w:r>
          </w:p>
        </w:tc>
        <w:tc>
          <w:tcPr>
            <w:tcW w:w="409" w:type="pct"/>
            <w:noWrap/>
            <w:hideMark/>
          </w:tcPr>
          <w:p w14:paraId="6F5FA564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48 000</w:t>
            </w:r>
          </w:p>
        </w:tc>
        <w:tc>
          <w:tcPr>
            <w:tcW w:w="409" w:type="pct"/>
            <w:noWrap/>
            <w:hideMark/>
          </w:tcPr>
          <w:p w14:paraId="4358D328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48 000</w:t>
            </w:r>
          </w:p>
        </w:tc>
        <w:tc>
          <w:tcPr>
            <w:tcW w:w="409" w:type="pct"/>
            <w:noWrap/>
            <w:hideMark/>
          </w:tcPr>
          <w:p w14:paraId="41A979AD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48 000</w:t>
            </w:r>
          </w:p>
        </w:tc>
      </w:tr>
      <w:tr w:rsidR="00EE5399" w:rsidRPr="00973581" w14:paraId="6440639C" w14:textId="77777777" w:rsidTr="00EE539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2CEC41C6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433" w:type="pct"/>
            <w:noWrap/>
            <w:hideMark/>
          </w:tcPr>
          <w:p w14:paraId="7EA4210B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5 280</w:t>
            </w:r>
          </w:p>
        </w:tc>
        <w:tc>
          <w:tcPr>
            <w:tcW w:w="409" w:type="pct"/>
            <w:noWrap/>
            <w:hideMark/>
          </w:tcPr>
          <w:p w14:paraId="79949436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409" w:type="pct"/>
            <w:noWrap/>
            <w:hideMark/>
          </w:tcPr>
          <w:p w14:paraId="5406C723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23 040</w:t>
            </w:r>
          </w:p>
        </w:tc>
        <w:tc>
          <w:tcPr>
            <w:tcW w:w="409" w:type="pct"/>
            <w:noWrap/>
            <w:hideMark/>
          </w:tcPr>
          <w:p w14:paraId="23127CBB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25 920</w:t>
            </w:r>
          </w:p>
        </w:tc>
        <w:tc>
          <w:tcPr>
            <w:tcW w:w="409" w:type="pct"/>
            <w:noWrap/>
            <w:hideMark/>
          </w:tcPr>
          <w:p w14:paraId="1747E4CF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28 800</w:t>
            </w:r>
          </w:p>
        </w:tc>
        <w:tc>
          <w:tcPr>
            <w:tcW w:w="409" w:type="pct"/>
            <w:noWrap/>
            <w:hideMark/>
          </w:tcPr>
          <w:p w14:paraId="3C2188A1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28 800</w:t>
            </w:r>
          </w:p>
        </w:tc>
        <w:tc>
          <w:tcPr>
            <w:tcW w:w="409" w:type="pct"/>
            <w:noWrap/>
            <w:hideMark/>
          </w:tcPr>
          <w:p w14:paraId="6D836180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28 800</w:t>
            </w:r>
          </w:p>
        </w:tc>
      </w:tr>
      <w:tr w:rsidR="00EE5399" w:rsidRPr="00973581" w14:paraId="1D5070BF" w14:textId="77777777" w:rsidTr="00EE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153A381C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Котлеты</w:t>
            </w:r>
          </w:p>
        </w:tc>
        <w:tc>
          <w:tcPr>
            <w:tcW w:w="433" w:type="pct"/>
            <w:noWrap/>
            <w:hideMark/>
          </w:tcPr>
          <w:p w14:paraId="758734E1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3 520</w:t>
            </w:r>
          </w:p>
        </w:tc>
        <w:tc>
          <w:tcPr>
            <w:tcW w:w="409" w:type="pct"/>
            <w:noWrap/>
            <w:hideMark/>
          </w:tcPr>
          <w:p w14:paraId="5F048A1B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11 600</w:t>
            </w:r>
          </w:p>
        </w:tc>
        <w:tc>
          <w:tcPr>
            <w:tcW w:w="409" w:type="pct"/>
            <w:noWrap/>
            <w:hideMark/>
          </w:tcPr>
          <w:p w14:paraId="4C331D14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15 360</w:t>
            </w:r>
          </w:p>
        </w:tc>
        <w:tc>
          <w:tcPr>
            <w:tcW w:w="409" w:type="pct"/>
            <w:noWrap/>
            <w:hideMark/>
          </w:tcPr>
          <w:p w14:paraId="5FEF57FD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17 280</w:t>
            </w:r>
          </w:p>
        </w:tc>
        <w:tc>
          <w:tcPr>
            <w:tcW w:w="409" w:type="pct"/>
            <w:noWrap/>
            <w:hideMark/>
          </w:tcPr>
          <w:p w14:paraId="7C0F68F0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19 200</w:t>
            </w:r>
          </w:p>
        </w:tc>
        <w:tc>
          <w:tcPr>
            <w:tcW w:w="409" w:type="pct"/>
            <w:noWrap/>
            <w:hideMark/>
          </w:tcPr>
          <w:p w14:paraId="7639ABD5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19 200</w:t>
            </w:r>
          </w:p>
        </w:tc>
        <w:tc>
          <w:tcPr>
            <w:tcW w:w="409" w:type="pct"/>
            <w:noWrap/>
            <w:hideMark/>
          </w:tcPr>
          <w:p w14:paraId="1D81F2E8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19 200</w:t>
            </w:r>
          </w:p>
        </w:tc>
      </w:tr>
      <w:tr w:rsidR="00973581" w:rsidRPr="00EE5399" w14:paraId="7997D6DA" w14:textId="77777777" w:rsidTr="000C18C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shd w:val="clear" w:color="auto" w:fill="BFBFBF" w:themeFill="background1" w:themeFillShade="BF"/>
            <w:noWrap/>
            <w:hideMark/>
          </w:tcPr>
          <w:p w14:paraId="55385D6F" w14:textId="77777777" w:rsidR="00EE5399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План продаж в стоимостном выражении, </w:t>
            </w:r>
          </w:p>
          <w:p w14:paraId="32020749" w14:textId="6D32E998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тыс.сом</w:t>
            </w:r>
            <w:proofErr w:type="spellEnd"/>
          </w:p>
        </w:tc>
        <w:tc>
          <w:tcPr>
            <w:tcW w:w="433" w:type="pct"/>
            <w:shd w:val="clear" w:color="auto" w:fill="BFBFBF" w:themeFill="background1" w:themeFillShade="BF"/>
            <w:noWrap/>
            <w:hideMark/>
          </w:tcPr>
          <w:p w14:paraId="12DE4254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3 450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73A35CF1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11 368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5D316DE1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15 053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4C5132F8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16 934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621D32F4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153892D6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</w:t>
            </w:r>
          </w:p>
        </w:tc>
        <w:tc>
          <w:tcPr>
            <w:tcW w:w="409" w:type="pct"/>
            <w:shd w:val="clear" w:color="auto" w:fill="BFBFBF" w:themeFill="background1" w:themeFillShade="BF"/>
            <w:noWrap/>
            <w:hideMark/>
          </w:tcPr>
          <w:p w14:paraId="3665C734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</w:t>
            </w:r>
          </w:p>
        </w:tc>
      </w:tr>
      <w:tr w:rsidR="00EE5399" w:rsidRPr="00973581" w14:paraId="2C6DF42D" w14:textId="77777777" w:rsidTr="00EE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511A558A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433" w:type="pct"/>
            <w:noWrap/>
            <w:hideMark/>
          </w:tcPr>
          <w:p w14:paraId="7A508225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1 936</w:t>
            </w:r>
          </w:p>
        </w:tc>
        <w:tc>
          <w:tcPr>
            <w:tcW w:w="409" w:type="pct"/>
            <w:noWrap/>
            <w:hideMark/>
          </w:tcPr>
          <w:p w14:paraId="7D9DBEAC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6 380</w:t>
            </w:r>
          </w:p>
        </w:tc>
        <w:tc>
          <w:tcPr>
            <w:tcW w:w="409" w:type="pct"/>
            <w:noWrap/>
            <w:hideMark/>
          </w:tcPr>
          <w:p w14:paraId="27A8C8CB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8 448</w:t>
            </w:r>
          </w:p>
        </w:tc>
        <w:tc>
          <w:tcPr>
            <w:tcW w:w="409" w:type="pct"/>
            <w:noWrap/>
            <w:hideMark/>
          </w:tcPr>
          <w:p w14:paraId="112BD46A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9 504</w:t>
            </w:r>
          </w:p>
        </w:tc>
        <w:tc>
          <w:tcPr>
            <w:tcW w:w="409" w:type="pct"/>
            <w:noWrap/>
            <w:hideMark/>
          </w:tcPr>
          <w:p w14:paraId="5980909E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10 560</w:t>
            </w:r>
          </w:p>
        </w:tc>
        <w:tc>
          <w:tcPr>
            <w:tcW w:w="409" w:type="pct"/>
            <w:noWrap/>
            <w:hideMark/>
          </w:tcPr>
          <w:p w14:paraId="3438DA63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10 560</w:t>
            </w:r>
          </w:p>
        </w:tc>
        <w:tc>
          <w:tcPr>
            <w:tcW w:w="409" w:type="pct"/>
            <w:noWrap/>
            <w:hideMark/>
          </w:tcPr>
          <w:p w14:paraId="041ECB67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10 560</w:t>
            </w:r>
          </w:p>
        </w:tc>
      </w:tr>
      <w:tr w:rsidR="00EE5399" w:rsidRPr="00973581" w14:paraId="68FB7D7D" w14:textId="77777777" w:rsidTr="00EE539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113D4050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433" w:type="pct"/>
            <w:noWrap/>
            <w:hideMark/>
          </w:tcPr>
          <w:p w14:paraId="75D8E7FE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09" w:type="pct"/>
            <w:noWrap/>
            <w:hideMark/>
          </w:tcPr>
          <w:p w14:paraId="1D48FE8D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409" w:type="pct"/>
            <w:noWrap/>
            <w:hideMark/>
          </w:tcPr>
          <w:p w14:paraId="145A23B1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2 304</w:t>
            </w:r>
          </w:p>
        </w:tc>
        <w:tc>
          <w:tcPr>
            <w:tcW w:w="409" w:type="pct"/>
            <w:noWrap/>
            <w:hideMark/>
          </w:tcPr>
          <w:p w14:paraId="6118072E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2 592</w:t>
            </w:r>
          </w:p>
        </w:tc>
        <w:tc>
          <w:tcPr>
            <w:tcW w:w="409" w:type="pct"/>
            <w:noWrap/>
            <w:hideMark/>
          </w:tcPr>
          <w:p w14:paraId="71D84D4B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409" w:type="pct"/>
            <w:noWrap/>
            <w:hideMark/>
          </w:tcPr>
          <w:p w14:paraId="121A316E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409" w:type="pct"/>
            <w:noWrap/>
            <w:hideMark/>
          </w:tcPr>
          <w:p w14:paraId="11E7141E" w14:textId="77777777" w:rsidR="00973581" w:rsidRPr="00973581" w:rsidRDefault="00973581" w:rsidP="0097358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2 880</w:t>
            </w:r>
          </w:p>
        </w:tc>
      </w:tr>
      <w:tr w:rsidR="00EE5399" w:rsidRPr="00973581" w14:paraId="3D73BCCF" w14:textId="77777777" w:rsidTr="00EE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noWrap/>
            <w:hideMark/>
          </w:tcPr>
          <w:p w14:paraId="130A2644" w14:textId="77777777" w:rsidR="00973581" w:rsidRPr="00973581" w:rsidRDefault="00973581" w:rsidP="0097358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Котлеты</w:t>
            </w:r>
          </w:p>
        </w:tc>
        <w:tc>
          <w:tcPr>
            <w:tcW w:w="433" w:type="pct"/>
            <w:noWrap/>
            <w:hideMark/>
          </w:tcPr>
          <w:p w14:paraId="076AA9DE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09" w:type="pct"/>
            <w:noWrap/>
            <w:hideMark/>
          </w:tcPr>
          <w:p w14:paraId="22034EBD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3 248</w:t>
            </w:r>
          </w:p>
        </w:tc>
        <w:tc>
          <w:tcPr>
            <w:tcW w:w="409" w:type="pct"/>
            <w:noWrap/>
            <w:hideMark/>
          </w:tcPr>
          <w:p w14:paraId="73F07F20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4 301</w:t>
            </w:r>
          </w:p>
        </w:tc>
        <w:tc>
          <w:tcPr>
            <w:tcW w:w="409" w:type="pct"/>
            <w:noWrap/>
            <w:hideMark/>
          </w:tcPr>
          <w:p w14:paraId="6C49DFFD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4 838</w:t>
            </w:r>
          </w:p>
        </w:tc>
        <w:tc>
          <w:tcPr>
            <w:tcW w:w="409" w:type="pct"/>
            <w:noWrap/>
            <w:hideMark/>
          </w:tcPr>
          <w:p w14:paraId="6922E65E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5 376</w:t>
            </w:r>
          </w:p>
        </w:tc>
        <w:tc>
          <w:tcPr>
            <w:tcW w:w="409" w:type="pct"/>
            <w:noWrap/>
            <w:hideMark/>
          </w:tcPr>
          <w:p w14:paraId="7AEC8EEB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5 376</w:t>
            </w:r>
          </w:p>
        </w:tc>
        <w:tc>
          <w:tcPr>
            <w:tcW w:w="409" w:type="pct"/>
            <w:noWrap/>
            <w:hideMark/>
          </w:tcPr>
          <w:p w14:paraId="6033C75A" w14:textId="77777777" w:rsidR="00973581" w:rsidRPr="00973581" w:rsidRDefault="00973581" w:rsidP="0097358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3581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5 376</w:t>
            </w:r>
          </w:p>
        </w:tc>
      </w:tr>
    </w:tbl>
    <w:p w14:paraId="6F490C9E" w14:textId="6075FD76" w:rsidR="00973581" w:rsidRDefault="00973581" w:rsidP="00BC3B97">
      <w:pPr>
        <w:rPr>
          <w:rFonts w:asciiTheme="majorHAnsi" w:hAnsiTheme="majorHAnsi" w:cs="Arial"/>
          <w:b/>
          <w:bCs/>
        </w:rPr>
      </w:pPr>
    </w:p>
    <w:p w14:paraId="29897FA5" w14:textId="77777777" w:rsidR="00973581" w:rsidRDefault="00973581" w:rsidP="00BC3B97">
      <w:pPr>
        <w:rPr>
          <w:rFonts w:asciiTheme="majorHAnsi" w:hAnsiTheme="majorHAnsi" w:cs="Arial"/>
          <w:b/>
          <w:bCs/>
        </w:rPr>
      </w:pPr>
    </w:p>
    <w:p w14:paraId="65FCB9CE" w14:textId="77777777" w:rsidR="00BC3B97" w:rsidRPr="00B606A3" w:rsidRDefault="00BC3B97" w:rsidP="00BC3B97">
      <w:pPr>
        <w:rPr>
          <w:rFonts w:asciiTheme="majorHAnsi" w:hAnsiTheme="majorHAnsi" w:cs="Arial"/>
          <w:b/>
        </w:rPr>
      </w:pPr>
    </w:p>
    <w:p w14:paraId="2B710D72" w14:textId="77777777" w:rsidR="00BC3B97" w:rsidRPr="00A95C08" w:rsidRDefault="00BC3B97" w:rsidP="00BC3B97">
      <w:pPr>
        <w:rPr>
          <w:rFonts w:asciiTheme="majorHAnsi" w:hAnsiTheme="majorHAnsi" w:cs="Arial"/>
          <w:b/>
          <w:bCs/>
        </w:rPr>
      </w:pPr>
      <w:r w:rsidRPr="00A95C08">
        <w:rPr>
          <w:rFonts w:asciiTheme="majorHAnsi" w:hAnsiTheme="majorHAnsi" w:cs="Arial"/>
        </w:rPr>
        <w:br w:type="page"/>
      </w:r>
    </w:p>
    <w:p w14:paraId="2B1DA0B0" w14:textId="77777777" w:rsidR="00BC3B97" w:rsidRPr="00A95C08" w:rsidRDefault="00BC3B97" w:rsidP="00BC3B97">
      <w:pPr>
        <w:pStyle w:val="1"/>
        <w:numPr>
          <w:ilvl w:val="0"/>
          <w:numId w:val="26"/>
        </w:numPr>
        <w:spacing w:before="0"/>
        <w:rPr>
          <w:sz w:val="22"/>
          <w:szCs w:val="22"/>
        </w:rPr>
      </w:pPr>
      <w:bookmarkStart w:id="12" w:name="_Toc7295302"/>
      <w:r w:rsidRPr="00A95C08">
        <w:rPr>
          <w:sz w:val="22"/>
          <w:szCs w:val="22"/>
        </w:rPr>
        <w:lastRenderedPageBreak/>
        <w:t>Производственный план</w:t>
      </w:r>
      <w:bookmarkEnd w:id="12"/>
    </w:p>
    <w:p w14:paraId="2AAA4459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В таблице представлена планируемая программа производства по годам.</w:t>
      </w:r>
    </w:p>
    <w:p w14:paraId="610CDDF3" w14:textId="77777777" w:rsidR="00BC3B97" w:rsidRPr="00A95C08" w:rsidRDefault="00BC3B97" w:rsidP="00BC3B97">
      <w:pPr>
        <w:rPr>
          <w:rFonts w:asciiTheme="majorHAnsi" w:hAnsiTheme="majorHAnsi"/>
        </w:rPr>
      </w:pPr>
    </w:p>
    <w:p w14:paraId="45ABA864" w14:textId="311E250F" w:rsidR="00BC3B97" w:rsidRPr="00A95C08" w:rsidRDefault="00BC3B97" w:rsidP="00BC3B97">
      <w:pPr>
        <w:rPr>
          <w:rFonts w:asciiTheme="majorHAnsi" w:hAnsiTheme="majorHAnsi" w:cs="Arial"/>
          <w:b/>
        </w:rPr>
      </w:pPr>
      <w:bookmarkStart w:id="13" w:name="_Toc310012191"/>
      <w:r w:rsidRPr="00A95C08">
        <w:rPr>
          <w:rFonts w:asciiTheme="majorHAnsi" w:hAnsiTheme="majorHAnsi" w:cs="Arial"/>
          <w:b/>
        </w:rPr>
        <w:t>Планируемая программа производства по годам</w:t>
      </w:r>
      <w:bookmarkEnd w:id="13"/>
      <w:r w:rsidR="00DE508F">
        <w:rPr>
          <w:rFonts w:asciiTheme="majorHAnsi" w:hAnsiTheme="majorHAnsi" w:cs="Arial"/>
          <w:b/>
        </w:rPr>
        <w:t>, кг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979"/>
        <w:gridCol w:w="814"/>
        <w:gridCol w:w="814"/>
        <w:gridCol w:w="814"/>
        <w:gridCol w:w="814"/>
        <w:gridCol w:w="814"/>
        <w:gridCol w:w="814"/>
      </w:tblGrid>
      <w:tr w:rsidR="005D0475" w:rsidRPr="005D0475" w14:paraId="22E88932" w14:textId="77777777" w:rsidTr="005D0475">
        <w:trPr>
          <w:trHeight w:val="230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119C584" w14:textId="77777777" w:rsidR="005D0475" w:rsidRPr="005D0475" w:rsidRDefault="005D0475" w:rsidP="005D0475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BB2CB8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AF91E5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7CCC32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B25103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DAB86E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E233B9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E6F8ED" w14:textId="77777777" w:rsidR="005D0475" w:rsidRPr="005D0475" w:rsidRDefault="005D0475" w:rsidP="005D0475">
            <w:pPr>
              <w:spacing w:line="240" w:lineRule="auto"/>
              <w:ind w:firstLine="0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D0475" w:rsidRPr="005D0475" w14:paraId="349EB10B" w14:textId="77777777" w:rsidTr="005D0475">
        <w:trPr>
          <w:trHeight w:val="230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89F" w14:textId="77777777" w:rsidR="005D0475" w:rsidRPr="005D0475" w:rsidRDefault="005D0475" w:rsidP="005D0475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Загрузка, %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436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D66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D79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F26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462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355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268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100%</w:t>
            </w:r>
          </w:p>
        </w:tc>
      </w:tr>
      <w:tr w:rsidR="005D0475" w:rsidRPr="005D0475" w14:paraId="7DD43360" w14:textId="77777777" w:rsidTr="005D0475">
        <w:trPr>
          <w:trHeight w:val="230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4DA" w14:textId="77777777" w:rsidR="005D0475" w:rsidRPr="005D0475" w:rsidRDefault="005D0475" w:rsidP="005D0475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Пельмени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194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8 800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133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179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7E4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43 200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61D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9AC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4BBC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48 000</w:t>
            </w:r>
          </w:p>
        </w:tc>
      </w:tr>
      <w:tr w:rsidR="005D0475" w:rsidRPr="005D0475" w14:paraId="5E253F04" w14:textId="77777777" w:rsidTr="005D0475">
        <w:trPr>
          <w:trHeight w:val="230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009" w14:textId="77777777" w:rsidR="005D0475" w:rsidRPr="005D0475" w:rsidRDefault="005D0475" w:rsidP="005D0475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Вареники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459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8D1A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CB7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23 040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9C9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25 920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B6D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28 800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269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28 800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981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28 800</w:t>
            </w:r>
          </w:p>
        </w:tc>
      </w:tr>
      <w:tr w:rsidR="005D0475" w:rsidRPr="005D0475" w14:paraId="775FEF39" w14:textId="77777777" w:rsidTr="005D0475">
        <w:trPr>
          <w:trHeight w:val="230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E89" w14:textId="77777777" w:rsidR="005D0475" w:rsidRPr="005D0475" w:rsidRDefault="005D0475" w:rsidP="005D0475">
            <w:pPr>
              <w:spacing w:line="240" w:lineRule="auto"/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Котлеты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EB1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3 520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CBC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95F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15 360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984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17 280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C25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690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42D" w14:textId="77777777" w:rsidR="005D0475" w:rsidRPr="005D0475" w:rsidRDefault="005D0475" w:rsidP="005D0475">
            <w:pPr>
              <w:spacing w:line="240" w:lineRule="auto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D04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19 200</w:t>
            </w:r>
          </w:p>
        </w:tc>
      </w:tr>
    </w:tbl>
    <w:p w14:paraId="7C49E68E" w14:textId="77777777" w:rsidR="00BC3B97" w:rsidRPr="00A95C08" w:rsidRDefault="00BC3B97" w:rsidP="00BC3B97">
      <w:pPr>
        <w:rPr>
          <w:rFonts w:asciiTheme="majorHAnsi" w:hAnsiTheme="majorHAnsi" w:cs="Arial"/>
          <w:b/>
        </w:rPr>
      </w:pPr>
    </w:p>
    <w:p w14:paraId="3A1ED291" w14:textId="77777777" w:rsidR="00BC3B97" w:rsidRPr="00FD770C" w:rsidRDefault="00BC3B97" w:rsidP="00BC3B97">
      <w:pPr>
        <w:rPr>
          <w:rFonts w:asciiTheme="majorHAnsi" w:hAnsiTheme="majorHAnsi"/>
          <w:b/>
          <w:u w:val="single"/>
        </w:rPr>
      </w:pPr>
      <w:r w:rsidRPr="00FD770C">
        <w:rPr>
          <w:rFonts w:asciiTheme="majorHAnsi" w:hAnsiTheme="majorHAnsi"/>
          <w:b/>
          <w:u w:val="single"/>
        </w:rPr>
        <w:t>Технологический процесс</w:t>
      </w:r>
    </w:p>
    <w:p w14:paraId="4B80DD9E" w14:textId="77777777" w:rsidR="00BC3B97" w:rsidRPr="00FD770C" w:rsidRDefault="00BC3B97" w:rsidP="00BC3B9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Для производства всех трех видов продукции планируется приобрести универсальную линию, в состав которой входят следующие узлы и агрегаты</w:t>
      </w:r>
    </w:p>
    <w:p w14:paraId="29C2C12E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4" w:name="_Toc7295303"/>
      <w:r w:rsidRPr="002F6922">
        <w:rPr>
          <w:rFonts w:asciiTheme="majorHAnsi" w:hAnsiTheme="majorHAnsi"/>
          <w:lang w:eastAsia="ru-RU"/>
        </w:rPr>
        <w:t xml:space="preserve">Пельменный аппарат со сменным </w:t>
      </w:r>
      <w:proofErr w:type="spellStart"/>
      <w:r w:rsidRPr="002F6922">
        <w:rPr>
          <w:rFonts w:asciiTheme="majorHAnsi" w:hAnsiTheme="majorHAnsi"/>
          <w:lang w:eastAsia="ru-RU"/>
        </w:rPr>
        <w:t>формователем</w:t>
      </w:r>
      <w:proofErr w:type="spellEnd"/>
      <w:r w:rsidRPr="002F6922">
        <w:rPr>
          <w:rFonts w:asciiTheme="majorHAnsi" w:hAnsiTheme="majorHAnsi"/>
          <w:lang w:eastAsia="ru-RU"/>
        </w:rPr>
        <w:tab/>
        <w:t>1;</w:t>
      </w:r>
      <w:bookmarkEnd w:id="14"/>
    </w:p>
    <w:p w14:paraId="2F79BFD4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5" w:name="_Toc7295304"/>
      <w:r w:rsidRPr="002F6922">
        <w:rPr>
          <w:rFonts w:asciiTheme="majorHAnsi" w:hAnsiTheme="majorHAnsi"/>
          <w:lang w:eastAsia="ru-RU"/>
        </w:rPr>
        <w:t>Тестомес</w:t>
      </w:r>
      <w:r w:rsidRPr="002F6922">
        <w:rPr>
          <w:rFonts w:asciiTheme="majorHAnsi" w:hAnsiTheme="majorHAnsi"/>
          <w:lang w:eastAsia="ru-RU"/>
        </w:rPr>
        <w:tab/>
        <w:t>1;</w:t>
      </w:r>
      <w:bookmarkEnd w:id="15"/>
    </w:p>
    <w:p w14:paraId="6CC0F1BE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6" w:name="_Toc7295305"/>
      <w:r w:rsidRPr="002F6922">
        <w:rPr>
          <w:rFonts w:asciiTheme="majorHAnsi" w:hAnsiTheme="majorHAnsi"/>
          <w:lang w:eastAsia="ru-RU"/>
        </w:rPr>
        <w:t>Мясорубка</w:t>
      </w:r>
      <w:r w:rsidRPr="002F6922">
        <w:rPr>
          <w:rFonts w:asciiTheme="majorHAnsi" w:hAnsiTheme="majorHAnsi"/>
          <w:lang w:eastAsia="ru-RU"/>
        </w:rPr>
        <w:tab/>
        <w:t>1;</w:t>
      </w:r>
      <w:bookmarkEnd w:id="16"/>
    </w:p>
    <w:p w14:paraId="4106FC09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7" w:name="_Toc7295306"/>
      <w:r w:rsidRPr="002F6922">
        <w:rPr>
          <w:rFonts w:asciiTheme="majorHAnsi" w:hAnsiTheme="majorHAnsi"/>
          <w:lang w:eastAsia="ru-RU"/>
        </w:rPr>
        <w:t>Морозильный ларь</w:t>
      </w:r>
      <w:r w:rsidRPr="002F6922">
        <w:rPr>
          <w:rFonts w:asciiTheme="majorHAnsi" w:hAnsiTheme="majorHAnsi"/>
          <w:lang w:eastAsia="ru-RU"/>
        </w:rPr>
        <w:tab/>
        <w:t>3;</w:t>
      </w:r>
      <w:bookmarkEnd w:id="17"/>
    </w:p>
    <w:p w14:paraId="43FFC268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8" w:name="_Toc7295307"/>
      <w:r w:rsidRPr="002F6922">
        <w:rPr>
          <w:rFonts w:asciiTheme="majorHAnsi" w:hAnsiTheme="majorHAnsi"/>
          <w:lang w:eastAsia="ru-RU"/>
        </w:rPr>
        <w:t>Настольные весы</w:t>
      </w:r>
      <w:r w:rsidRPr="002F6922">
        <w:rPr>
          <w:rFonts w:asciiTheme="majorHAnsi" w:hAnsiTheme="majorHAnsi"/>
          <w:lang w:eastAsia="ru-RU"/>
        </w:rPr>
        <w:tab/>
        <w:t>2;</w:t>
      </w:r>
      <w:bookmarkEnd w:id="18"/>
    </w:p>
    <w:p w14:paraId="45D1E127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19" w:name="_Toc7295308"/>
      <w:r w:rsidRPr="002F6922">
        <w:rPr>
          <w:rFonts w:asciiTheme="majorHAnsi" w:hAnsiTheme="majorHAnsi"/>
          <w:lang w:eastAsia="ru-RU"/>
        </w:rPr>
        <w:t>Технологический стол</w:t>
      </w:r>
      <w:r w:rsidRPr="002F6922">
        <w:rPr>
          <w:rFonts w:asciiTheme="majorHAnsi" w:hAnsiTheme="majorHAnsi"/>
          <w:lang w:eastAsia="ru-RU"/>
        </w:rPr>
        <w:tab/>
        <w:t>2;</w:t>
      </w:r>
      <w:bookmarkEnd w:id="19"/>
    </w:p>
    <w:p w14:paraId="1FB7790D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20" w:name="_Toc7295309"/>
      <w:proofErr w:type="spellStart"/>
      <w:r w:rsidRPr="002F6922">
        <w:rPr>
          <w:rFonts w:asciiTheme="majorHAnsi" w:hAnsiTheme="majorHAnsi"/>
          <w:lang w:eastAsia="ru-RU"/>
        </w:rPr>
        <w:t>Мукопросеиватель</w:t>
      </w:r>
      <w:proofErr w:type="spellEnd"/>
      <w:r w:rsidRPr="002F6922">
        <w:rPr>
          <w:rFonts w:asciiTheme="majorHAnsi" w:hAnsiTheme="majorHAnsi"/>
          <w:lang w:eastAsia="ru-RU"/>
        </w:rPr>
        <w:tab/>
        <w:t>1;</w:t>
      </w:r>
      <w:bookmarkEnd w:id="20"/>
    </w:p>
    <w:p w14:paraId="5CABA011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21" w:name="_Toc7295310"/>
      <w:proofErr w:type="spellStart"/>
      <w:r w:rsidRPr="002F6922">
        <w:rPr>
          <w:rFonts w:asciiTheme="majorHAnsi" w:hAnsiTheme="majorHAnsi"/>
          <w:lang w:eastAsia="ru-RU"/>
        </w:rPr>
        <w:t>Датер-маркератор</w:t>
      </w:r>
      <w:proofErr w:type="spellEnd"/>
      <w:r w:rsidRPr="002F6922">
        <w:rPr>
          <w:rFonts w:asciiTheme="majorHAnsi" w:hAnsiTheme="majorHAnsi"/>
          <w:lang w:eastAsia="ru-RU"/>
        </w:rPr>
        <w:tab/>
        <w:t>1;</w:t>
      </w:r>
      <w:bookmarkEnd w:id="21"/>
    </w:p>
    <w:p w14:paraId="3F289CCB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22" w:name="_Toc7295311"/>
      <w:r w:rsidRPr="002F6922">
        <w:rPr>
          <w:rFonts w:asciiTheme="majorHAnsi" w:hAnsiTheme="majorHAnsi"/>
          <w:lang w:eastAsia="ru-RU"/>
        </w:rPr>
        <w:t>Запайщик пакетов</w:t>
      </w:r>
      <w:r w:rsidRPr="002F6922">
        <w:rPr>
          <w:rFonts w:asciiTheme="majorHAnsi" w:hAnsiTheme="majorHAnsi"/>
          <w:lang w:eastAsia="ru-RU"/>
        </w:rPr>
        <w:tab/>
        <w:t>1;</w:t>
      </w:r>
      <w:bookmarkEnd w:id="22"/>
    </w:p>
    <w:p w14:paraId="1413F1D0" w14:textId="77777777" w:rsidR="00BC3B97" w:rsidRPr="002F6922" w:rsidRDefault="00BC3B97" w:rsidP="002F6922">
      <w:pPr>
        <w:pStyle w:val="af"/>
        <w:numPr>
          <w:ilvl w:val="0"/>
          <w:numId w:val="38"/>
        </w:numPr>
        <w:spacing w:line="276" w:lineRule="auto"/>
        <w:rPr>
          <w:rFonts w:asciiTheme="majorHAnsi" w:hAnsiTheme="majorHAnsi"/>
          <w:lang w:eastAsia="ru-RU"/>
        </w:rPr>
      </w:pPr>
      <w:bookmarkStart w:id="23" w:name="_Toc7295312"/>
      <w:r w:rsidRPr="002F6922">
        <w:rPr>
          <w:rFonts w:asciiTheme="majorHAnsi" w:hAnsiTheme="majorHAnsi"/>
          <w:lang w:eastAsia="ru-RU"/>
        </w:rPr>
        <w:t>Тележка для продукции</w:t>
      </w:r>
      <w:r w:rsidRPr="002F6922">
        <w:rPr>
          <w:rFonts w:asciiTheme="majorHAnsi" w:hAnsiTheme="majorHAnsi"/>
          <w:lang w:eastAsia="ru-RU"/>
        </w:rPr>
        <w:tab/>
        <w:t>1;</w:t>
      </w:r>
      <w:bookmarkEnd w:id="23"/>
    </w:p>
    <w:p w14:paraId="5C3078C6" w14:textId="77777777" w:rsidR="00BC3B97" w:rsidRPr="005A0224" w:rsidRDefault="00BC3B97" w:rsidP="002F6922">
      <w:pPr>
        <w:pStyle w:val="af"/>
        <w:numPr>
          <w:ilvl w:val="0"/>
          <w:numId w:val="38"/>
        </w:numPr>
        <w:spacing w:line="276" w:lineRule="auto"/>
        <w:rPr>
          <w:lang w:eastAsia="ru-RU"/>
        </w:rPr>
      </w:pPr>
      <w:bookmarkStart w:id="24" w:name="_Toc7295313"/>
      <w:r w:rsidRPr="002F6922">
        <w:rPr>
          <w:rFonts w:asciiTheme="majorHAnsi" w:hAnsiTheme="majorHAnsi"/>
          <w:lang w:eastAsia="ru-RU"/>
        </w:rPr>
        <w:t>Набор инструментов</w:t>
      </w:r>
      <w:r w:rsidRPr="005A0224">
        <w:rPr>
          <w:lang w:eastAsia="ru-RU"/>
        </w:rPr>
        <w:tab/>
        <w:t>1</w:t>
      </w:r>
      <w:r>
        <w:rPr>
          <w:lang w:eastAsia="ru-RU"/>
        </w:rPr>
        <w:t>;</w:t>
      </w:r>
      <w:bookmarkEnd w:id="24"/>
    </w:p>
    <w:p w14:paraId="6EA77A1D" w14:textId="77777777" w:rsidR="007F6024" w:rsidRDefault="007F6024" w:rsidP="00BC3B97">
      <w:pPr>
        <w:ind w:right="102"/>
        <w:rPr>
          <w:rFonts w:asciiTheme="majorHAnsi" w:hAnsiTheme="majorHAnsi"/>
        </w:rPr>
      </w:pPr>
    </w:p>
    <w:p w14:paraId="4A963752" w14:textId="0B9BAF79" w:rsidR="00BC3B97" w:rsidRDefault="00BC3B97" w:rsidP="00BC3B9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Сменные </w:t>
      </w:r>
      <w:proofErr w:type="spellStart"/>
      <w:r>
        <w:rPr>
          <w:rFonts w:asciiTheme="majorHAnsi" w:hAnsiTheme="majorHAnsi"/>
        </w:rPr>
        <w:t>формователи</w:t>
      </w:r>
      <w:proofErr w:type="spellEnd"/>
      <w:r>
        <w:rPr>
          <w:rFonts w:asciiTheme="majorHAnsi" w:hAnsiTheme="majorHAnsi"/>
        </w:rPr>
        <w:t xml:space="preserve"> пельменного аппарата позволяют формовать не только пельмени, но и вареники. В остальном технологический процесс отличается только приготовлением содержимого продукции. Мясорубка, весы и упаковочное оборудование будут также использоваться и для производства котлет.</w:t>
      </w:r>
    </w:p>
    <w:p w14:paraId="7FD51422" w14:textId="77777777" w:rsidR="00BC3B97" w:rsidRDefault="00BC3B97" w:rsidP="00BC3B97">
      <w:pPr>
        <w:ind w:right="102"/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5DD5DB45" wp14:editId="690F6478">
            <wp:simplePos x="0" y="0"/>
            <wp:positionH relativeFrom="column">
              <wp:posOffset>2965450</wp:posOffset>
            </wp:positionH>
            <wp:positionV relativeFrom="paragraph">
              <wp:posOffset>798830</wp:posOffset>
            </wp:positionV>
            <wp:extent cx="2879725" cy="1761490"/>
            <wp:effectExtent l="0" t="0" r="0" b="0"/>
            <wp:wrapSquare wrapText="bothSides"/>
            <wp:docPr id="15" name="Рисунок 15" descr="ÐÐ°ÑÑÐ¸Ð½ÐºÐ¸ Ð¿Ð¾ Ð·Ð°Ð¿ÑÐ¾ÑÑ Ð»Ð¸Ð½Ð¸Ñ Ð¿Ð¾ Ð¿ÑÐ¾Ð¸Ð·Ð²Ð¾Ð´ÑÑÐ²Ñ Ð¿ÐµÐ»ÑÐ¼ÐµÐ½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¸Ð½Ð¸Ñ Ð¿Ð¾ Ð¿ÑÐ¾Ð¸Ð·Ð²Ð¾Ð´ÑÑÐ²Ñ Ð¿ÐµÐ»ÑÐ¼ÐµÐ½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6" r="1700" b="4356"/>
                    <a:stretch/>
                  </pic:blipFill>
                  <pic:spPr bwMode="auto">
                    <a:xfrm>
                      <a:off x="0" y="0"/>
                      <a:ext cx="28797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Общая производительность линии составляет 50 кг/час. Пельмени, вареники и котлеты будут выпускаться в соотношении 50%, 30% и 20% соответственно. После приготовления вся продукция будет замораживаться в течение нескольких часов, после чего может доставляться в точки продаж собственным автотранспортом.</w:t>
      </w:r>
    </w:p>
    <w:p w14:paraId="2C726A44" w14:textId="77777777" w:rsidR="00BC3B97" w:rsidRPr="00A95C08" w:rsidRDefault="00BC3B97" w:rsidP="00BC3B97">
      <w:pPr>
        <w:ind w:right="102"/>
        <w:rPr>
          <w:rFonts w:asciiTheme="majorHAnsi" w:hAnsiTheme="majorHAnsi"/>
        </w:rPr>
      </w:pPr>
    </w:p>
    <w:p w14:paraId="3C638DBE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br w:type="page"/>
      </w:r>
    </w:p>
    <w:p w14:paraId="52418019" w14:textId="77777777" w:rsidR="00BC3B97" w:rsidRPr="007F6024" w:rsidRDefault="00BC3B97" w:rsidP="00BC3B97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25" w:name="_Toc7295314"/>
      <w:r w:rsidRPr="007F6024">
        <w:rPr>
          <w:color w:val="808080" w:themeColor="background1" w:themeShade="80"/>
        </w:rPr>
        <w:lastRenderedPageBreak/>
        <w:t>Социально-экономическое и экологическое воздействие</w:t>
      </w:r>
      <w:bookmarkEnd w:id="25"/>
    </w:p>
    <w:p w14:paraId="35DC2343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 xml:space="preserve">Социально-экономическое значение проекта </w:t>
      </w:r>
    </w:p>
    <w:p w14:paraId="5941958F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При реализации проекта предусмотрено решение следующих задач:</w:t>
      </w:r>
    </w:p>
    <w:p w14:paraId="44136F15" w14:textId="77777777" w:rsidR="00BC3B97" w:rsidRPr="00A95C08" w:rsidRDefault="00BC3B97" w:rsidP="00BC3B97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создание новых рабочих мест, что позволит работникам получать стабильный доход;</w:t>
      </w:r>
    </w:p>
    <w:p w14:paraId="38995431" w14:textId="77777777" w:rsidR="00BC3B97" w:rsidRPr="00A95C08" w:rsidRDefault="00BC3B97" w:rsidP="00BC3B97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создание </w:t>
      </w:r>
      <w:r>
        <w:rPr>
          <w:rFonts w:asciiTheme="majorHAnsi" w:hAnsiTheme="majorHAnsi" w:cs="Arial"/>
        </w:rPr>
        <w:t>нового производства качественной пищевой продукции</w:t>
      </w:r>
      <w:r w:rsidRPr="00A95C08">
        <w:rPr>
          <w:rFonts w:asciiTheme="majorHAnsi" w:hAnsiTheme="majorHAnsi" w:cs="Arial"/>
        </w:rPr>
        <w:t>;</w:t>
      </w:r>
    </w:p>
    <w:p w14:paraId="6D3FB44A" w14:textId="77777777" w:rsidR="00BC3B97" w:rsidRPr="00A95C08" w:rsidRDefault="00BC3B97" w:rsidP="00BC3B97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поступление в бюджет государства налогов и других отчислений.</w:t>
      </w:r>
    </w:p>
    <w:p w14:paraId="3FF46894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Среди социальных воздействий можно выделить:</w:t>
      </w:r>
    </w:p>
    <w:p w14:paraId="1E5CCC9C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- удовлетворение потребностей </w:t>
      </w:r>
      <w:r>
        <w:rPr>
          <w:rFonts w:asciiTheme="majorHAnsi" w:hAnsiTheme="majorHAnsi" w:cs="Arial"/>
        </w:rPr>
        <w:t xml:space="preserve">населения </w:t>
      </w:r>
      <w:r w:rsidRPr="00A95C08">
        <w:rPr>
          <w:rFonts w:asciiTheme="majorHAnsi" w:hAnsiTheme="majorHAnsi" w:cs="Arial"/>
        </w:rPr>
        <w:t>в качественном товаре по низкой цене.</w:t>
      </w:r>
    </w:p>
    <w:p w14:paraId="69224427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В результате реализации проекта создадутся </w:t>
      </w:r>
      <w:r>
        <w:rPr>
          <w:rFonts w:asciiTheme="majorHAnsi" w:hAnsiTheme="majorHAnsi" w:cs="Arial"/>
        </w:rPr>
        <w:t>8</w:t>
      </w:r>
      <w:r w:rsidRPr="00A95C08">
        <w:rPr>
          <w:rFonts w:asciiTheme="majorHAnsi" w:hAnsiTheme="majorHAnsi" w:cs="Arial"/>
        </w:rPr>
        <w:t xml:space="preserve"> рабочих мест. Планируется повышение квалификации. Возможно обучение сотрудников за счет статьи «Прочие расходы».</w:t>
      </w:r>
    </w:p>
    <w:p w14:paraId="629D70F2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4D02D984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 xml:space="preserve">Воздействие на окружающую среду </w:t>
      </w:r>
    </w:p>
    <w:p w14:paraId="015F827C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 w:cs="Arial"/>
        </w:rPr>
        <w:t xml:space="preserve">Предприятие </w:t>
      </w:r>
      <w:r>
        <w:rPr>
          <w:rFonts w:asciiTheme="majorHAnsi" w:hAnsiTheme="majorHAnsi" w:cs="Arial"/>
        </w:rPr>
        <w:t xml:space="preserve">не </w:t>
      </w:r>
      <w:r w:rsidRPr="00A95C08">
        <w:rPr>
          <w:rFonts w:asciiTheme="majorHAnsi" w:hAnsiTheme="majorHAnsi" w:cs="Arial"/>
        </w:rPr>
        <w:t xml:space="preserve">оказывает </w:t>
      </w:r>
      <w:r>
        <w:rPr>
          <w:rFonts w:asciiTheme="majorHAnsi" w:hAnsiTheme="majorHAnsi" w:cs="Arial"/>
        </w:rPr>
        <w:t xml:space="preserve">негативного </w:t>
      </w:r>
      <w:r w:rsidRPr="00A95C08">
        <w:rPr>
          <w:rFonts w:asciiTheme="majorHAnsi" w:hAnsiTheme="majorHAnsi" w:cs="Arial"/>
        </w:rPr>
        <w:t xml:space="preserve"> влияни</w:t>
      </w:r>
      <w:r>
        <w:rPr>
          <w:rFonts w:asciiTheme="majorHAnsi" w:hAnsiTheme="majorHAnsi" w:cs="Arial"/>
        </w:rPr>
        <w:t>я</w:t>
      </w:r>
      <w:r w:rsidRPr="00A95C08">
        <w:rPr>
          <w:rFonts w:asciiTheme="majorHAnsi" w:hAnsiTheme="majorHAnsi" w:cs="Arial"/>
        </w:rPr>
        <w:t xml:space="preserve"> на окружающую среду, производство не связано с созданием вредных отходов, в технологическом процессе не применяются вредные компоненты и вещества.</w:t>
      </w:r>
      <w:r w:rsidRPr="00A95C08">
        <w:rPr>
          <w:rFonts w:asciiTheme="majorHAnsi" w:hAnsiTheme="majorHAnsi"/>
        </w:rPr>
        <w:t xml:space="preserve"> </w:t>
      </w:r>
    </w:p>
    <w:p w14:paraId="481D873E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Производство и сам продукт будут иметь сертификаты соответствия безопасности воздействия на окружающую среду и здоровье человека. </w:t>
      </w:r>
    </w:p>
    <w:p w14:paraId="2FDA3835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/>
        </w:rPr>
        <w:t xml:space="preserve">В расходах заложены расходы на сертификацию продукции. </w:t>
      </w:r>
    </w:p>
    <w:p w14:paraId="61AB10A9" w14:textId="77777777" w:rsidR="00BC3B97" w:rsidRPr="00A95C08" w:rsidRDefault="00BC3B97" w:rsidP="00BC3B97">
      <w:pPr>
        <w:rPr>
          <w:rFonts w:asciiTheme="majorHAnsi" w:eastAsiaTheme="majorEastAsia" w:hAnsiTheme="majorHAnsi" w:cs="Arial"/>
          <w:b/>
          <w:bCs/>
        </w:rPr>
      </w:pPr>
      <w:r w:rsidRPr="00A95C08">
        <w:rPr>
          <w:rFonts w:asciiTheme="majorHAnsi" w:eastAsiaTheme="majorEastAsia" w:hAnsiTheme="majorHAnsi" w:cs="Arial"/>
          <w:b/>
          <w:bCs/>
        </w:rPr>
        <w:br w:type="page"/>
      </w:r>
    </w:p>
    <w:p w14:paraId="7AAB0134" w14:textId="77777777" w:rsidR="00BC3B97" w:rsidRPr="002F6922" w:rsidRDefault="00BC3B97" w:rsidP="00BC3B97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26" w:name="_Toc7295315"/>
      <w:r w:rsidRPr="002F6922">
        <w:rPr>
          <w:color w:val="808080" w:themeColor="background1" w:themeShade="80"/>
        </w:rPr>
        <w:lastRenderedPageBreak/>
        <w:t>Финансовый план</w:t>
      </w:r>
      <w:bookmarkEnd w:id="26"/>
    </w:p>
    <w:p w14:paraId="0D5A119E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Для построения финансовых прогнозов были сделаны некоторые допущения по производственным и административным расходам. </w:t>
      </w:r>
    </w:p>
    <w:p w14:paraId="53629943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Расходы были классифицированы на переменную и постоянную часть, на эксплуатационную и административную часть.</w:t>
      </w:r>
    </w:p>
    <w:p w14:paraId="089E8865" w14:textId="77777777" w:rsidR="00BC3B97" w:rsidRPr="00A95C08" w:rsidRDefault="00BC3B97" w:rsidP="00BC3B97">
      <w:pPr>
        <w:rPr>
          <w:rFonts w:asciiTheme="majorHAnsi" w:hAnsiTheme="majorHAnsi"/>
        </w:rPr>
      </w:pPr>
    </w:p>
    <w:p w14:paraId="44E33121" w14:textId="77777777" w:rsidR="00BC3B97" w:rsidRDefault="00BC3B97" w:rsidP="00BC3B97">
      <w:pPr>
        <w:pStyle w:val="af0"/>
        <w:spacing w:line="360" w:lineRule="auto"/>
        <w:rPr>
          <w:rFonts w:asciiTheme="majorHAnsi" w:hAnsiTheme="majorHAnsi"/>
          <w:bCs w:val="0"/>
          <w:color w:val="auto"/>
          <w:sz w:val="22"/>
          <w:szCs w:val="22"/>
        </w:rPr>
      </w:pPr>
      <w:bookmarkStart w:id="27" w:name="_Toc309387745"/>
      <w:bookmarkStart w:id="28" w:name="_Toc310012202"/>
      <w:r w:rsidRPr="00477219">
        <w:rPr>
          <w:rFonts w:asciiTheme="majorHAnsi" w:hAnsiTheme="majorHAnsi"/>
          <w:bCs w:val="0"/>
          <w:color w:val="auto"/>
          <w:sz w:val="22"/>
          <w:szCs w:val="22"/>
        </w:rPr>
        <w:t>Расчет себестоимости</w:t>
      </w:r>
      <w:bookmarkEnd w:id="27"/>
      <w:r w:rsidRPr="00477219">
        <w:rPr>
          <w:rFonts w:asciiTheme="majorHAnsi" w:hAnsiTheme="majorHAnsi"/>
          <w:bCs w:val="0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Cs w:val="0"/>
          <w:color w:val="auto"/>
          <w:sz w:val="22"/>
          <w:szCs w:val="22"/>
        </w:rPr>
        <w:t>продукции</w:t>
      </w:r>
      <w:r w:rsidRPr="00477219">
        <w:rPr>
          <w:rFonts w:asciiTheme="majorHAnsi" w:hAnsiTheme="majorHAnsi"/>
          <w:bCs w:val="0"/>
          <w:color w:val="auto"/>
          <w:sz w:val="22"/>
          <w:szCs w:val="22"/>
        </w:rPr>
        <w:t>, сом</w:t>
      </w:r>
      <w:bookmarkEnd w:id="28"/>
    </w:p>
    <w:p w14:paraId="5AE09FCB" w14:textId="77777777" w:rsidR="00BC3B97" w:rsidRPr="0060173A" w:rsidRDefault="00BC3B97" w:rsidP="007E3893">
      <w:pPr>
        <w:pStyle w:val="af0"/>
        <w:rPr>
          <w:rFonts w:asciiTheme="majorHAnsi" w:hAnsiTheme="majorHAnsi"/>
          <w:bCs w:val="0"/>
          <w:color w:val="auto"/>
          <w:sz w:val="22"/>
          <w:szCs w:val="22"/>
        </w:rPr>
      </w:pPr>
      <w:r w:rsidRPr="0060173A">
        <w:rPr>
          <w:rFonts w:asciiTheme="majorHAnsi" w:hAnsiTheme="majorHAnsi"/>
          <w:bCs w:val="0"/>
          <w:color w:val="auto"/>
          <w:sz w:val="22"/>
          <w:szCs w:val="22"/>
        </w:rPr>
        <w:t xml:space="preserve">Пельмени с </w:t>
      </w:r>
      <w:r>
        <w:rPr>
          <w:rFonts w:asciiTheme="majorHAnsi" w:hAnsiTheme="majorHAnsi"/>
          <w:bCs w:val="0"/>
          <w:color w:val="auto"/>
          <w:sz w:val="22"/>
          <w:szCs w:val="22"/>
        </w:rPr>
        <w:t>говядиной</w:t>
      </w:r>
    </w:p>
    <w:tbl>
      <w:tblPr>
        <w:tblStyle w:val="22"/>
        <w:tblW w:w="6834" w:type="dxa"/>
        <w:tblLook w:val="04A0" w:firstRow="1" w:lastRow="0" w:firstColumn="1" w:lastColumn="0" w:noHBand="0" w:noVBand="1"/>
      </w:tblPr>
      <w:tblGrid>
        <w:gridCol w:w="2425"/>
        <w:gridCol w:w="1360"/>
        <w:gridCol w:w="1389"/>
        <w:gridCol w:w="1660"/>
      </w:tblGrid>
      <w:tr w:rsidR="00BC3B97" w:rsidRPr="005A13E2" w14:paraId="4D50435A" w14:textId="77777777" w:rsidTr="005A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BFBFBF" w:themeFill="background1" w:themeFillShade="BF"/>
            <w:noWrap/>
            <w:hideMark/>
          </w:tcPr>
          <w:p w14:paraId="765F22A8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Название</w:t>
            </w:r>
          </w:p>
        </w:tc>
        <w:tc>
          <w:tcPr>
            <w:tcW w:w="1360" w:type="dxa"/>
            <w:shd w:val="clear" w:color="auto" w:fill="BFBFBF" w:themeFill="background1" w:themeFillShade="BF"/>
            <w:hideMark/>
          </w:tcPr>
          <w:p w14:paraId="3AC18729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Расход грамм/кг</w:t>
            </w:r>
          </w:p>
        </w:tc>
        <w:tc>
          <w:tcPr>
            <w:tcW w:w="1389" w:type="dxa"/>
            <w:shd w:val="clear" w:color="auto" w:fill="BFBFBF" w:themeFill="background1" w:themeFillShade="BF"/>
            <w:hideMark/>
          </w:tcPr>
          <w:p w14:paraId="2D6AFAC0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Стоимость, сом/кг</w:t>
            </w:r>
          </w:p>
        </w:tc>
        <w:tc>
          <w:tcPr>
            <w:tcW w:w="1660" w:type="dxa"/>
            <w:shd w:val="clear" w:color="auto" w:fill="BFBFBF" w:themeFill="background1" w:themeFillShade="BF"/>
            <w:hideMark/>
          </w:tcPr>
          <w:p w14:paraId="7C225CD5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Итого, сом</w:t>
            </w:r>
          </w:p>
        </w:tc>
      </w:tr>
      <w:tr w:rsidR="00BC3B97" w:rsidRPr="005A13E2" w14:paraId="781ABC93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B34A3CC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Говядина</w:t>
            </w:r>
          </w:p>
        </w:tc>
        <w:tc>
          <w:tcPr>
            <w:tcW w:w="1360" w:type="dxa"/>
            <w:noWrap/>
            <w:hideMark/>
          </w:tcPr>
          <w:p w14:paraId="4D7C8341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510</w:t>
            </w:r>
          </w:p>
        </w:tc>
        <w:tc>
          <w:tcPr>
            <w:tcW w:w="1389" w:type="dxa"/>
            <w:noWrap/>
            <w:hideMark/>
          </w:tcPr>
          <w:p w14:paraId="3CC42CA8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4CF1ECEA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132,60</w:t>
            </w:r>
          </w:p>
        </w:tc>
      </w:tr>
      <w:tr w:rsidR="00BC3B97" w:rsidRPr="005A13E2" w14:paraId="24EB5296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4C13F00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Соль</w:t>
            </w:r>
          </w:p>
        </w:tc>
        <w:tc>
          <w:tcPr>
            <w:tcW w:w="1360" w:type="dxa"/>
            <w:noWrap/>
            <w:hideMark/>
          </w:tcPr>
          <w:p w14:paraId="749AB68B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6E59E0A3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090BCE05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0,01</w:t>
            </w:r>
          </w:p>
        </w:tc>
      </w:tr>
      <w:tr w:rsidR="00BC3B97" w:rsidRPr="005A13E2" w14:paraId="30CAB5BB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2CC03E1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Перец молотый</w:t>
            </w:r>
          </w:p>
        </w:tc>
        <w:tc>
          <w:tcPr>
            <w:tcW w:w="1360" w:type="dxa"/>
            <w:noWrap/>
            <w:hideMark/>
          </w:tcPr>
          <w:p w14:paraId="17BDC235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7</w:t>
            </w:r>
          </w:p>
        </w:tc>
        <w:tc>
          <w:tcPr>
            <w:tcW w:w="1389" w:type="dxa"/>
            <w:noWrap/>
            <w:hideMark/>
          </w:tcPr>
          <w:p w14:paraId="65D01B48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1 000</w:t>
            </w:r>
          </w:p>
        </w:tc>
        <w:tc>
          <w:tcPr>
            <w:tcW w:w="1660" w:type="dxa"/>
            <w:noWrap/>
            <w:hideMark/>
          </w:tcPr>
          <w:p w14:paraId="7BB3838D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7,00</w:t>
            </w:r>
          </w:p>
        </w:tc>
      </w:tr>
      <w:tr w:rsidR="00BC3B97" w:rsidRPr="005A13E2" w14:paraId="245B006F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6BAA83FF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Лук</w:t>
            </w:r>
          </w:p>
        </w:tc>
        <w:tc>
          <w:tcPr>
            <w:tcW w:w="1360" w:type="dxa"/>
            <w:noWrap/>
            <w:hideMark/>
          </w:tcPr>
          <w:p w14:paraId="0796CF44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54</w:t>
            </w:r>
          </w:p>
        </w:tc>
        <w:tc>
          <w:tcPr>
            <w:tcW w:w="1389" w:type="dxa"/>
            <w:noWrap/>
            <w:hideMark/>
          </w:tcPr>
          <w:p w14:paraId="3F9A2078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16DC8159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1,08</w:t>
            </w:r>
          </w:p>
        </w:tc>
      </w:tr>
      <w:tr w:rsidR="00BC3B97" w:rsidRPr="005A13E2" w14:paraId="6F5308A4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522C78A4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Мука</w:t>
            </w:r>
          </w:p>
        </w:tc>
        <w:tc>
          <w:tcPr>
            <w:tcW w:w="1360" w:type="dxa"/>
            <w:noWrap/>
            <w:hideMark/>
          </w:tcPr>
          <w:p w14:paraId="0F1D0F03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335</w:t>
            </w:r>
          </w:p>
        </w:tc>
        <w:tc>
          <w:tcPr>
            <w:tcW w:w="1389" w:type="dxa"/>
            <w:noWrap/>
            <w:hideMark/>
          </w:tcPr>
          <w:p w14:paraId="68D59AFD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65A7BEE3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6,70</w:t>
            </w:r>
          </w:p>
        </w:tc>
      </w:tr>
      <w:tr w:rsidR="00BC3B97" w:rsidRPr="005A13E2" w14:paraId="74CFAB0A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5F7F7748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Яичный порошок</w:t>
            </w:r>
          </w:p>
        </w:tc>
        <w:tc>
          <w:tcPr>
            <w:tcW w:w="1360" w:type="dxa"/>
            <w:noWrap/>
            <w:hideMark/>
          </w:tcPr>
          <w:p w14:paraId="3810012A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59097356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5A9A843B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0,66</w:t>
            </w:r>
          </w:p>
        </w:tc>
      </w:tr>
      <w:tr w:rsidR="00BC3B97" w:rsidRPr="005A13E2" w14:paraId="6499CECE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5DE19624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Вода</w:t>
            </w:r>
          </w:p>
        </w:tc>
        <w:tc>
          <w:tcPr>
            <w:tcW w:w="1360" w:type="dxa"/>
            <w:noWrap/>
            <w:hideMark/>
          </w:tcPr>
          <w:p w14:paraId="3249D87E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170</w:t>
            </w:r>
          </w:p>
        </w:tc>
        <w:tc>
          <w:tcPr>
            <w:tcW w:w="1389" w:type="dxa"/>
            <w:noWrap/>
            <w:hideMark/>
          </w:tcPr>
          <w:p w14:paraId="56032573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1C09826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0,00</w:t>
            </w:r>
          </w:p>
        </w:tc>
      </w:tr>
      <w:tr w:rsidR="00BC3B97" w:rsidRPr="005A13E2" w14:paraId="4A9B0599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B9FAF57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Упаковка</w:t>
            </w:r>
          </w:p>
        </w:tc>
        <w:tc>
          <w:tcPr>
            <w:tcW w:w="1360" w:type="dxa"/>
            <w:noWrap/>
            <w:hideMark/>
          </w:tcPr>
          <w:p w14:paraId="38169C22" w14:textId="77777777" w:rsidR="00BC3B97" w:rsidRPr="005A13E2" w:rsidRDefault="00BC3B97" w:rsidP="00BC3B9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  <w:tc>
          <w:tcPr>
            <w:tcW w:w="1389" w:type="dxa"/>
            <w:noWrap/>
            <w:hideMark/>
          </w:tcPr>
          <w:p w14:paraId="5670A42F" w14:textId="6D86F943" w:rsidR="00BC3B97" w:rsidRPr="005A13E2" w:rsidRDefault="00BC3B97" w:rsidP="005A13E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  <w:r w:rsidR="005A13E2">
              <w:rPr>
                <w:rFonts w:ascii="Cambria" w:eastAsia="Times New Roman" w:hAnsi="Cambria" w:cs="Arial CYR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3A578521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4,00</w:t>
            </w:r>
          </w:p>
        </w:tc>
      </w:tr>
      <w:tr w:rsidR="00BC3B97" w:rsidRPr="005A13E2" w14:paraId="18645047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832AAC7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14:paraId="0ACE793A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1 080</w:t>
            </w:r>
          </w:p>
        </w:tc>
        <w:tc>
          <w:tcPr>
            <w:tcW w:w="1389" w:type="dxa"/>
            <w:noWrap/>
            <w:hideMark/>
          </w:tcPr>
          <w:p w14:paraId="2E0D4CE2" w14:textId="77777777" w:rsidR="00BC3B97" w:rsidRPr="005A13E2" w:rsidRDefault="00BC3B97" w:rsidP="00BC3B9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F4B5763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152,05</w:t>
            </w:r>
          </w:p>
        </w:tc>
      </w:tr>
    </w:tbl>
    <w:p w14:paraId="5B686911" w14:textId="77777777" w:rsidR="00BC3B97" w:rsidRDefault="00BC3B97" w:rsidP="00BC3B97">
      <w:pPr>
        <w:rPr>
          <w:rFonts w:asciiTheme="majorHAnsi" w:hAnsiTheme="majorHAnsi"/>
        </w:rPr>
      </w:pPr>
    </w:p>
    <w:p w14:paraId="4F9390A2" w14:textId="77777777" w:rsidR="00BC3B97" w:rsidRPr="0060173A" w:rsidRDefault="00BC3B97" w:rsidP="007E3893">
      <w:pPr>
        <w:pStyle w:val="af0"/>
        <w:rPr>
          <w:rFonts w:asciiTheme="majorHAnsi" w:hAnsiTheme="majorHAnsi"/>
          <w:bCs w:val="0"/>
          <w:color w:val="auto"/>
          <w:sz w:val="22"/>
          <w:szCs w:val="22"/>
        </w:rPr>
      </w:pPr>
      <w:r w:rsidRPr="0060173A">
        <w:rPr>
          <w:rFonts w:asciiTheme="majorHAnsi" w:hAnsiTheme="majorHAnsi"/>
          <w:bCs w:val="0"/>
          <w:color w:val="auto"/>
          <w:sz w:val="22"/>
          <w:szCs w:val="22"/>
        </w:rPr>
        <w:t>Вареники с картофелем</w:t>
      </w:r>
    </w:p>
    <w:tbl>
      <w:tblPr>
        <w:tblStyle w:val="22"/>
        <w:tblW w:w="6834" w:type="dxa"/>
        <w:tblLook w:val="04A0" w:firstRow="1" w:lastRow="0" w:firstColumn="1" w:lastColumn="0" w:noHBand="0" w:noVBand="1"/>
      </w:tblPr>
      <w:tblGrid>
        <w:gridCol w:w="2425"/>
        <w:gridCol w:w="1360"/>
        <w:gridCol w:w="1389"/>
        <w:gridCol w:w="1660"/>
      </w:tblGrid>
      <w:tr w:rsidR="00BC3B97" w:rsidRPr="005A13E2" w14:paraId="19B831B2" w14:textId="77777777" w:rsidTr="005A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BFBFBF" w:themeFill="background1" w:themeFillShade="BF"/>
            <w:noWrap/>
            <w:hideMark/>
          </w:tcPr>
          <w:p w14:paraId="6B20806C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Название</w:t>
            </w:r>
          </w:p>
        </w:tc>
        <w:tc>
          <w:tcPr>
            <w:tcW w:w="1360" w:type="dxa"/>
            <w:shd w:val="clear" w:color="auto" w:fill="BFBFBF" w:themeFill="background1" w:themeFillShade="BF"/>
            <w:hideMark/>
          </w:tcPr>
          <w:p w14:paraId="58EBACD0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Расход грамм/кг</w:t>
            </w:r>
          </w:p>
        </w:tc>
        <w:tc>
          <w:tcPr>
            <w:tcW w:w="1389" w:type="dxa"/>
            <w:shd w:val="clear" w:color="auto" w:fill="BFBFBF" w:themeFill="background1" w:themeFillShade="BF"/>
            <w:hideMark/>
          </w:tcPr>
          <w:p w14:paraId="645191E2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Стоимость, сом/кг</w:t>
            </w:r>
          </w:p>
        </w:tc>
        <w:tc>
          <w:tcPr>
            <w:tcW w:w="1660" w:type="dxa"/>
            <w:shd w:val="clear" w:color="auto" w:fill="BFBFBF" w:themeFill="background1" w:themeFillShade="BF"/>
            <w:hideMark/>
          </w:tcPr>
          <w:p w14:paraId="285681A4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Итого, сом</w:t>
            </w:r>
          </w:p>
        </w:tc>
      </w:tr>
      <w:tr w:rsidR="00BC3B97" w:rsidRPr="005A13E2" w14:paraId="6F872EEF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A572738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Картофель</w:t>
            </w:r>
          </w:p>
        </w:tc>
        <w:tc>
          <w:tcPr>
            <w:tcW w:w="1360" w:type="dxa"/>
            <w:noWrap/>
            <w:hideMark/>
          </w:tcPr>
          <w:p w14:paraId="0C8879F8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500</w:t>
            </w:r>
          </w:p>
        </w:tc>
        <w:tc>
          <w:tcPr>
            <w:tcW w:w="1389" w:type="dxa"/>
            <w:noWrap/>
            <w:hideMark/>
          </w:tcPr>
          <w:p w14:paraId="6ABBE4C6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18</w:t>
            </w:r>
          </w:p>
        </w:tc>
        <w:tc>
          <w:tcPr>
            <w:tcW w:w="1660" w:type="dxa"/>
            <w:noWrap/>
            <w:hideMark/>
          </w:tcPr>
          <w:p w14:paraId="45447D49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9,00</w:t>
            </w:r>
          </w:p>
        </w:tc>
      </w:tr>
      <w:tr w:rsidR="00BC3B97" w:rsidRPr="005A13E2" w14:paraId="7F86B5A3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02089BA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Соль</w:t>
            </w:r>
          </w:p>
        </w:tc>
        <w:tc>
          <w:tcPr>
            <w:tcW w:w="1360" w:type="dxa"/>
            <w:noWrap/>
            <w:hideMark/>
          </w:tcPr>
          <w:p w14:paraId="6B5064A2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0631804F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34140814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0,01</w:t>
            </w:r>
          </w:p>
        </w:tc>
      </w:tr>
      <w:tr w:rsidR="00BC3B97" w:rsidRPr="005A13E2" w14:paraId="2ABB4C69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6DF32E44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Перец молотый</w:t>
            </w:r>
          </w:p>
        </w:tc>
        <w:tc>
          <w:tcPr>
            <w:tcW w:w="1360" w:type="dxa"/>
            <w:noWrap/>
            <w:hideMark/>
          </w:tcPr>
          <w:p w14:paraId="2542D0E1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0F540A0E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1 000</w:t>
            </w:r>
          </w:p>
        </w:tc>
        <w:tc>
          <w:tcPr>
            <w:tcW w:w="1660" w:type="dxa"/>
            <w:noWrap/>
            <w:hideMark/>
          </w:tcPr>
          <w:p w14:paraId="2612650C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6,00</w:t>
            </w:r>
          </w:p>
        </w:tc>
      </w:tr>
      <w:tr w:rsidR="00BC3B97" w:rsidRPr="005A13E2" w14:paraId="6D3FEA95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6E6F23D2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Лук</w:t>
            </w:r>
          </w:p>
        </w:tc>
        <w:tc>
          <w:tcPr>
            <w:tcW w:w="1360" w:type="dxa"/>
            <w:noWrap/>
            <w:hideMark/>
          </w:tcPr>
          <w:p w14:paraId="38BE1AA9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7011AA78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70C5BF11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0,40</w:t>
            </w:r>
          </w:p>
        </w:tc>
      </w:tr>
      <w:tr w:rsidR="00BC3B97" w:rsidRPr="005A13E2" w14:paraId="3AA23B5E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8173643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Мука</w:t>
            </w:r>
          </w:p>
        </w:tc>
        <w:tc>
          <w:tcPr>
            <w:tcW w:w="1360" w:type="dxa"/>
            <w:noWrap/>
            <w:hideMark/>
          </w:tcPr>
          <w:p w14:paraId="3D8983FA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335</w:t>
            </w:r>
          </w:p>
        </w:tc>
        <w:tc>
          <w:tcPr>
            <w:tcW w:w="1389" w:type="dxa"/>
            <w:noWrap/>
            <w:hideMark/>
          </w:tcPr>
          <w:p w14:paraId="5F98ED47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08D3A65F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6,70</w:t>
            </w:r>
          </w:p>
        </w:tc>
      </w:tr>
      <w:tr w:rsidR="00BC3B97" w:rsidRPr="005A13E2" w14:paraId="209CD249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CCC491B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Яичный порошок</w:t>
            </w:r>
          </w:p>
        </w:tc>
        <w:tc>
          <w:tcPr>
            <w:tcW w:w="1360" w:type="dxa"/>
            <w:noWrap/>
            <w:hideMark/>
          </w:tcPr>
          <w:p w14:paraId="441D8758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3BDE2298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220</w:t>
            </w:r>
          </w:p>
        </w:tc>
        <w:tc>
          <w:tcPr>
            <w:tcW w:w="1660" w:type="dxa"/>
            <w:noWrap/>
            <w:hideMark/>
          </w:tcPr>
          <w:p w14:paraId="53E20313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0,66</w:t>
            </w:r>
          </w:p>
        </w:tc>
      </w:tr>
      <w:tr w:rsidR="00BC3B97" w:rsidRPr="005A13E2" w14:paraId="4D580D3D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B3C00F4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Вода</w:t>
            </w:r>
          </w:p>
        </w:tc>
        <w:tc>
          <w:tcPr>
            <w:tcW w:w="1360" w:type="dxa"/>
            <w:noWrap/>
            <w:hideMark/>
          </w:tcPr>
          <w:p w14:paraId="07FD6098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170</w:t>
            </w:r>
          </w:p>
        </w:tc>
        <w:tc>
          <w:tcPr>
            <w:tcW w:w="1389" w:type="dxa"/>
            <w:noWrap/>
            <w:hideMark/>
          </w:tcPr>
          <w:p w14:paraId="1E6F536E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FE05CE2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0,00</w:t>
            </w:r>
          </w:p>
        </w:tc>
      </w:tr>
      <w:tr w:rsidR="00BC3B97" w:rsidRPr="005A13E2" w14:paraId="201F0678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600AD69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Упаковка</w:t>
            </w:r>
          </w:p>
        </w:tc>
        <w:tc>
          <w:tcPr>
            <w:tcW w:w="1360" w:type="dxa"/>
            <w:noWrap/>
            <w:hideMark/>
          </w:tcPr>
          <w:p w14:paraId="23095D3A" w14:textId="77777777" w:rsidR="00BC3B97" w:rsidRPr="005A13E2" w:rsidRDefault="00BC3B97" w:rsidP="00BC3B9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  <w:tc>
          <w:tcPr>
            <w:tcW w:w="1389" w:type="dxa"/>
            <w:noWrap/>
            <w:hideMark/>
          </w:tcPr>
          <w:p w14:paraId="394A49DF" w14:textId="278E2C11" w:rsidR="00BC3B97" w:rsidRPr="005A13E2" w:rsidRDefault="00BC3B97" w:rsidP="005A13E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  <w:r w:rsidR="005A13E2">
              <w:rPr>
                <w:rFonts w:ascii="Cambria" w:eastAsia="Times New Roman" w:hAnsi="Cambria" w:cs="Arial CYR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7200B4A5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4,00</w:t>
            </w:r>
          </w:p>
        </w:tc>
      </w:tr>
      <w:tr w:rsidR="00BC3B97" w:rsidRPr="005A13E2" w14:paraId="7EDA4A30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6147EC0E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14:paraId="1F37B359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1 035</w:t>
            </w:r>
          </w:p>
        </w:tc>
        <w:tc>
          <w:tcPr>
            <w:tcW w:w="1389" w:type="dxa"/>
            <w:noWrap/>
            <w:hideMark/>
          </w:tcPr>
          <w:p w14:paraId="36E82424" w14:textId="77777777" w:rsidR="00BC3B97" w:rsidRPr="005A13E2" w:rsidRDefault="00BC3B97" w:rsidP="00BC3B9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02BF4582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26,77</w:t>
            </w:r>
          </w:p>
        </w:tc>
      </w:tr>
    </w:tbl>
    <w:p w14:paraId="175D1BF6" w14:textId="77777777" w:rsidR="00BC3B97" w:rsidRDefault="00BC3B97" w:rsidP="00BC3B97">
      <w:pPr>
        <w:rPr>
          <w:rFonts w:asciiTheme="majorHAnsi" w:hAnsiTheme="majorHAnsi"/>
        </w:rPr>
      </w:pPr>
    </w:p>
    <w:p w14:paraId="6A0674F8" w14:textId="77777777" w:rsidR="00BC3B97" w:rsidRPr="0060173A" w:rsidRDefault="00BC3B97" w:rsidP="007E3893">
      <w:pPr>
        <w:pStyle w:val="af0"/>
        <w:rPr>
          <w:rFonts w:asciiTheme="majorHAnsi" w:hAnsiTheme="majorHAnsi"/>
          <w:bCs w:val="0"/>
          <w:color w:val="auto"/>
          <w:sz w:val="22"/>
          <w:szCs w:val="22"/>
        </w:rPr>
      </w:pPr>
      <w:r w:rsidRPr="0060173A">
        <w:rPr>
          <w:rFonts w:asciiTheme="majorHAnsi" w:hAnsiTheme="majorHAnsi"/>
          <w:bCs w:val="0"/>
          <w:color w:val="auto"/>
          <w:sz w:val="22"/>
          <w:szCs w:val="22"/>
        </w:rPr>
        <w:t>Котлеты</w:t>
      </w:r>
    </w:p>
    <w:tbl>
      <w:tblPr>
        <w:tblStyle w:val="22"/>
        <w:tblW w:w="6834" w:type="dxa"/>
        <w:tblLook w:val="04A0" w:firstRow="1" w:lastRow="0" w:firstColumn="1" w:lastColumn="0" w:noHBand="0" w:noVBand="1"/>
      </w:tblPr>
      <w:tblGrid>
        <w:gridCol w:w="2425"/>
        <w:gridCol w:w="1360"/>
        <w:gridCol w:w="1389"/>
        <w:gridCol w:w="1660"/>
      </w:tblGrid>
      <w:tr w:rsidR="00BC3B97" w:rsidRPr="005A13E2" w14:paraId="7120C354" w14:textId="77777777" w:rsidTr="005A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BFBFBF" w:themeFill="background1" w:themeFillShade="BF"/>
            <w:noWrap/>
            <w:hideMark/>
          </w:tcPr>
          <w:p w14:paraId="14C24EAC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Название</w:t>
            </w:r>
          </w:p>
        </w:tc>
        <w:tc>
          <w:tcPr>
            <w:tcW w:w="1360" w:type="dxa"/>
            <w:shd w:val="clear" w:color="auto" w:fill="BFBFBF" w:themeFill="background1" w:themeFillShade="BF"/>
            <w:hideMark/>
          </w:tcPr>
          <w:p w14:paraId="7D50EAA2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Расход грамм/кг</w:t>
            </w:r>
          </w:p>
        </w:tc>
        <w:tc>
          <w:tcPr>
            <w:tcW w:w="1389" w:type="dxa"/>
            <w:shd w:val="clear" w:color="auto" w:fill="BFBFBF" w:themeFill="background1" w:themeFillShade="BF"/>
            <w:hideMark/>
          </w:tcPr>
          <w:p w14:paraId="24463400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Стоимость, сом/кг</w:t>
            </w:r>
          </w:p>
        </w:tc>
        <w:tc>
          <w:tcPr>
            <w:tcW w:w="1660" w:type="dxa"/>
            <w:shd w:val="clear" w:color="auto" w:fill="BFBFBF" w:themeFill="background1" w:themeFillShade="BF"/>
            <w:hideMark/>
          </w:tcPr>
          <w:p w14:paraId="3445B440" w14:textId="77777777" w:rsidR="00BC3B97" w:rsidRPr="005A13E2" w:rsidRDefault="00BC3B97" w:rsidP="00BC3B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bCs w:val="0"/>
                <w:lang w:eastAsia="ru-RU"/>
              </w:rPr>
              <w:t>Итого, сом</w:t>
            </w:r>
          </w:p>
        </w:tc>
      </w:tr>
      <w:tr w:rsidR="00BC3B97" w:rsidRPr="005A13E2" w14:paraId="5E807EAC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0F263AE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Говядина</w:t>
            </w:r>
          </w:p>
        </w:tc>
        <w:tc>
          <w:tcPr>
            <w:tcW w:w="1360" w:type="dxa"/>
            <w:noWrap/>
            <w:hideMark/>
          </w:tcPr>
          <w:p w14:paraId="3DE6CEEC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690</w:t>
            </w:r>
          </w:p>
        </w:tc>
        <w:tc>
          <w:tcPr>
            <w:tcW w:w="1389" w:type="dxa"/>
            <w:noWrap/>
            <w:hideMark/>
          </w:tcPr>
          <w:p w14:paraId="5A9CFCDD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260</w:t>
            </w:r>
          </w:p>
        </w:tc>
        <w:tc>
          <w:tcPr>
            <w:tcW w:w="1660" w:type="dxa"/>
            <w:noWrap/>
            <w:hideMark/>
          </w:tcPr>
          <w:p w14:paraId="539D8EEA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179,40</w:t>
            </w:r>
          </w:p>
        </w:tc>
      </w:tr>
      <w:tr w:rsidR="00BC3B97" w:rsidRPr="005A13E2" w14:paraId="354D7DE9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02887A42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Соль</w:t>
            </w:r>
          </w:p>
        </w:tc>
        <w:tc>
          <w:tcPr>
            <w:tcW w:w="1360" w:type="dxa"/>
            <w:noWrap/>
            <w:hideMark/>
          </w:tcPr>
          <w:p w14:paraId="48C6ED6C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1,2</w:t>
            </w:r>
          </w:p>
        </w:tc>
        <w:tc>
          <w:tcPr>
            <w:tcW w:w="1389" w:type="dxa"/>
            <w:noWrap/>
            <w:hideMark/>
          </w:tcPr>
          <w:p w14:paraId="128F31F7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1A7C802A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0,01</w:t>
            </w:r>
          </w:p>
        </w:tc>
      </w:tr>
      <w:tr w:rsidR="00BC3B97" w:rsidRPr="005A13E2" w14:paraId="3F1C4CDD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8E42563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Перец молотый</w:t>
            </w:r>
          </w:p>
        </w:tc>
        <w:tc>
          <w:tcPr>
            <w:tcW w:w="1360" w:type="dxa"/>
            <w:noWrap/>
            <w:hideMark/>
          </w:tcPr>
          <w:p w14:paraId="637B4DAF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C602332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1 000</w:t>
            </w:r>
          </w:p>
        </w:tc>
        <w:tc>
          <w:tcPr>
            <w:tcW w:w="1660" w:type="dxa"/>
            <w:noWrap/>
            <w:hideMark/>
          </w:tcPr>
          <w:p w14:paraId="5F32E8DD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2,00</w:t>
            </w:r>
          </w:p>
        </w:tc>
      </w:tr>
      <w:tr w:rsidR="00BC3B97" w:rsidRPr="005A13E2" w14:paraId="53490077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BBD8750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Лук</w:t>
            </w:r>
          </w:p>
        </w:tc>
        <w:tc>
          <w:tcPr>
            <w:tcW w:w="1360" w:type="dxa"/>
            <w:noWrap/>
            <w:hideMark/>
          </w:tcPr>
          <w:p w14:paraId="70FCD769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30</w:t>
            </w:r>
          </w:p>
        </w:tc>
        <w:tc>
          <w:tcPr>
            <w:tcW w:w="1389" w:type="dxa"/>
            <w:noWrap/>
            <w:hideMark/>
          </w:tcPr>
          <w:p w14:paraId="2EE0BEB2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7F008DB3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0,60</w:t>
            </w:r>
          </w:p>
        </w:tc>
      </w:tr>
      <w:tr w:rsidR="00BC3B97" w:rsidRPr="005A13E2" w14:paraId="0E9C420E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2A3B990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Хлеб</w:t>
            </w:r>
          </w:p>
        </w:tc>
        <w:tc>
          <w:tcPr>
            <w:tcW w:w="1360" w:type="dxa"/>
            <w:noWrap/>
            <w:hideMark/>
          </w:tcPr>
          <w:p w14:paraId="4E12851B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130</w:t>
            </w:r>
          </w:p>
        </w:tc>
        <w:tc>
          <w:tcPr>
            <w:tcW w:w="1389" w:type="dxa"/>
            <w:noWrap/>
            <w:hideMark/>
          </w:tcPr>
          <w:p w14:paraId="378934B3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40</w:t>
            </w:r>
          </w:p>
        </w:tc>
        <w:tc>
          <w:tcPr>
            <w:tcW w:w="1660" w:type="dxa"/>
            <w:noWrap/>
            <w:hideMark/>
          </w:tcPr>
          <w:p w14:paraId="25B79357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5,20</w:t>
            </w:r>
          </w:p>
        </w:tc>
      </w:tr>
      <w:tr w:rsidR="00BC3B97" w:rsidRPr="005A13E2" w14:paraId="0977531A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B9ED793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pacing w:val="-2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spacing w:val="-2"/>
                <w:lang w:eastAsia="ru-RU"/>
              </w:rPr>
              <w:t>Сухари панированные</w:t>
            </w:r>
          </w:p>
        </w:tc>
        <w:tc>
          <w:tcPr>
            <w:tcW w:w="1360" w:type="dxa"/>
            <w:noWrap/>
            <w:hideMark/>
          </w:tcPr>
          <w:p w14:paraId="37C0D6A1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7BF6A91D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120</w:t>
            </w:r>
          </w:p>
        </w:tc>
        <w:tc>
          <w:tcPr>
            <w:tcW w:w="1660" w:type="dxa"/>
            <w:noWrap/>
            <w:hideMark/>
          </w:tcPr>
          <w:p w14:paraId="40C2BA71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2,40</w:t>
            </w:r>
          </w:p>
        </w:tc>
      </w:tr>
      <w:tr w:rsidR="00BC3B97" w:rsidRPr="005A13E2" w14:paraId="09075BD1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1BBBBF3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Вода</w:t>
            </w:r>
          </w:p>
        </w:tc>
        <w:tc>
          <w:tcPr>
            <w:tcW w:w="1360" w:type="dxa"/>
            <w:noWrap/>
            <w:hideMark/>
          </w:tcPr>
          <w:p w14:paraId="5A263942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217</w:t>
            </w:r>
          </w:p>
        </w:tc>
        <w:tc>
          <w:tcPr>
            <w:tcW w:w="1389" w:type="dxa"/>
            <w:noWrap/>
            <w:hideMark/>
          </w:tcPr>
          <w:p w14:paraId="076F8CF8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D7FC076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0,00</w:t>
            </w:r>
          </w:p>
        </w:tc>
      </w:tr>
      <w:tr w:rsidR="00BC3B97" w:rsidRPr="005A13E2" w14:paraId="1064B596" w14:textId="77777777" w:rsidTr="005A13E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A5A1872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 w:val="0"/>
                <w:lang w:eastAsia="ru-RU"/>
              </w:rPr>
              <w:t>Упаковка</w:t>
            </w:r>
          </w:p>
        </w:tc>
        <w:tc>
          <w:tcPr>
            <w:tcW w:w="1360" w:type="dxa"/>
            <w:noWrap/>
            <w:hideMark/>
          </w:tcPr>
          <w:p w14:paraId="6D68BE1B" w14:textId="77777777" w:rsidR="00BC3B97" w:rsidRPr="005A13E2" w:rsidRDefault="00BC3B97" w:rsidP="00BC3B9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  <w:tc>
          <w:tcPr>
            <w:tcW w:w="1389" w:type="dxa"/>
            <w:noWrap/>
            <w:hideMark/>
          </w:tcPr>
          <w:p w14:paraId="6651F2D7" w14:textId="143D5C19" w:rsidR="00BC3B97" w:rsidRPr="005A13E2" w:rsidRDefault="00BC3B97" w:rsidP="005A13E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 </w:t>
            </w:r>
            <w:r w:rsidR="005A13E2">
              <w:rPr>
                <w:rFonts w:ascii="Cambria" w:eastAsia="Times New Roman" w:hAnsi="Cambria" w:cs="Arial CYR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70DE04A2" w14:textId="77777777" w:rsidR="00BC3B97" w:rsidRPr="005A13E2" w:rsidRDefault="00BC3B97" w:rsidP="00BC3B9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lang w:eastAsia="ru-RU"/>
              </w:rPr>
              <w:t>4,00</w:t>
            </w:r>
          </w:p>
        </w:tc>
      </w:tr>
      <w:tr w:rsidR="00BC3B97" w:rsidRPr="005A13E2" w14:paraId="210A7BD5" w14:textId="77777777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0297035A" w14:textId="77777777" w:rsidR="00BC3B97" w:rsidRPr="005A13E2" w:rsidRDefault="00BC3B97" w:rsidP="00BC3B97">
            <w:pPr>
              <w:ind w:firstLine="0"/>
              <w:jc w:val="left"/>
              <w:rPr>
                <w:rFonts w:ascii="Cambria" w:eastAsia="Times New Roman" w:hAnsi="Cambria" w:cs="Arial CYR"/>
                <w:bCs w:val="0"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Cs w:val="0"/>
                <w:lang w:eastAsia="ru-RU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14:paraId="76684E96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1 090</w:t>
            </w:r>
          </w:p>
        </w:tc>
        <w:tc>
          <w:tcPr>
            <w:tcW w:w="1389" w:type="dxa"/>
            <w:noWrap/>
            <w:hideMark/>
          </w:tcPr>
          <w:p w14:paraId="1A9BC7DC" w14:textId="77777777" w:rsidR="00BC3B97" w:rsidRPr="005A13E2" w:rsidRDefault="00BC3B97" w:rsidP="00BC3B9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654EF499" w14:textId="77777777" w:rsidR="00BC3B97" w:rsidRPr="005A13E2" w:rsidRDefault="00BC3B97" w:rsidP="00BC3B9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A13E2">
              <w:rPr>
                <w:rFonts w:ascii="Cambria" w:eastAsia="Times New Roman" w:hAnsi="Cambria" w:cs="Arial CYR"/>
                <w:b/>
                <w:bCs/>
                <w:lang w:eastAsia="ru-RU"/>
              </w:rPr>
              <w:t>193,61</w:t>
            </w:r>
          </w:p>
        </w:tc>
      </w:tr>
    </w:tbl>
    <w:p w14:paraId="2A3D6396" w14:textId="1102EF58" w:rsidR="00BC3B97" w:rsidRPr="00147427" w:rsidRDefault="00BC3B97" w:rsidP="00BC3B97">
      <w:pPr>
        <w:rPr>
          <w:rFonts w:asciiTheme="majorHAnsi" w:hAnsiTheme="majorHAnsi"/>
          <w:b/>
          <w:u w:val="single"/>
        </w:rPr>
      </w:pPr>
      <w:r w:rsidRPr="00147427">
        <w:rPr>
          <w:rFonts w:asciiTheme="majorHAnsi" w:hAnsiTheme="majorHAnsi"/>
          <w:b/>
          <w:u w:val="single"/>
        </w:rPr>
        <w:lastRenderedPageBreak/>
        <w:t>Общие и административные расходы</w:t>
      </w:r>
    </w:p>
    <w:p w14:paraId="102236BB" w14:textId="77777777" w:rsidR="00BC3B97" w:rsidRPr="00147427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0B9A511E" w14:textId="77777777" w:rsidR="00BC3B97" w:rsidRPr="00147427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29" w:name="_Toc310012203"/>
      <w:r w:rsidRPr="00147427">
        <w:rPr>
          <w:rFonts w:asciiTheme="majorHAnsi" w:hAnsiTheme="majorHAnsi" w:cs="Arial"/>
          <w:bCs w:val="0"/>
          <w:color w:val="auto"/>
          <w:sz w:val="22"/>
          <w:szCs w:val="22"/>
        </w:rPr>
        <w:t>Общие и административные расходы предприятия в месяц, сом</w:t>
      </w:r>
      <w:bookmarkEnd w:id="29"/>
    </w:p>
    <w:tbl>
      <w:tblPr>
        <w:tblStyle w:val="22"/>
        <w:tblW w:w="9160" w:type="dxa"/>
        <w:tblLook w:val="04A0" w:firstRow="1" w:lastRow="0" w:firstColumn="1" w:lastColumn="0" w:noHBand="0" w:noVBand="1"/>
      </w:tblPr>
      <w:tblGrid>
        <w:gridCol w:w="5920"/>
        <w:gridCol w:w="1840"/>
        <w:gridCol w:w="1400"/>
      </w:tblGrid>
      <w:tr w:rsidR="00C3108C" w:rsidRPr="00C3108C" w14:paraId="673C2F8C" w14:textId="77777777" w:rsidTr="00C3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BFBFBF" w:themeFill="background1" w:themeFillShade="BF"/>
            <w:noWrap/>
            <w:hideMark/>
          </w:tcPr>
          <w:p w14:paraId="7E396A55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840" w:type="dxa"/>
            <w:shd w:val="clear" w:color="auto" w:fill="BFBFBF" w:themeFill="background1" w:themeFillShade="BF"/>
            <w:noWrap/>
            <w:hideMark/>
          </w:tcPr>
          <w:p w14:paraId="7BB12D18" w14:textId="77777777" w:rsidR="00C3108C" w:rsidRPr="00C3108C" w:rsidRDefault="00C3108C" w:rsidP="00C3108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hideMark/>
          </w:tcPr>
          <w:p w14:paraId="571BF96A" w14:textId="77777777" w:rsidR="00C3108C" w:rsidRPr="00C3108C" w:rsidRDefault="00C3108C" w:rsidP="00C3108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2020-2015</w:t>
            </w:r>
          </w:p>
        </w:tc>
      </w:tr>
      <w:tr w:rsidR="00C3108C" w:rsidRPr="00C3108C" w14:paraId="30DF3681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AF8F81C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ФОТ (с учетом СФ)</w:t>
            </w:r>
          </w:p>
        </w:tc>
        <w:tc>
          <w:tcPr>
            <w:tcW w:w="1840" w:type="dxa"/>
            <w:noWrap/>
            <w:hideMark/>
          </w:tcPr>
          <w:p w14:paraId="0C531361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264 985</w:t>
            </w:r>
          </w:p>
        </w:tc>
        <w:tc>
          <w:tcPr>
            <w:tcW w:w="1400" w:type="dxa"/>
            <w:noWrap/>
            <w:hideMark/>
          </w:tcPr>
          <w:p w14:paraId="6A1B3578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264 985</w:t>
            </w:r>
          </w:p>
        </w:tc>
      </w:tr>
      <w:tr w:rsidR="00C3108C" w:rsidRPr="00C3108C" w14:paraId="4AC73A1F" w14:textId="77777777" w:rsidTr="00C310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E3ABAA4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840" w:type="dxa"/>
            <w:noWrap/>
            <w:hideMark/>
          </w:tcPr>
          <w:p w14:paraId="2E17263B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400" w:type="dxa"/>
            <w:noWrap/>
            <w:hideMark/>
          </w:tcPr>
          <w:p w14:paraId="49227AA0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60 000</w:t>
            </w:r>
          </w:p>
        </w:tc>
      </w:tr>
      <w:tr w:rsidR="00C3108C" w:rsidRPr="00C3108C" w14:paraId="2692FC9D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580D839D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840" w:type="dxa"/>
            <w:noWrap/>
            <w:hideMark/>
          </w:tcPr>
          <w:p w14:paraId="197EFB66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400" w:type="dxa"/>
            <w:noWrap/>
            <w:hideMark/>
          </w:tcPr>
          <w:p w14:paraId="377F37F8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12 000</w:t>
            </w:r>
          </w:p>
        </w:tc>
      </w:tr>
      <w:tr w:rsidR="00C3108C" w:rsidRPr="00C3108C" w14:paraId="32D4441F" w14:textId="77777777" w:rsidTr="00C310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6FF1CC81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proofErr w:type="spellStart"/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пр.офисные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A3F56EB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00" w:type="dxa"/>
            <w:noWrap/>
            <w:hideMark/>
          </w:tcPr>
          <w:p w14:paraId="5AF63822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2 000</w:t>
            </w:r>
          </w:p>
        </w:tc>
      </w:tr>
      <w:tr w:rsidR="00C3108C" w:rsidRPr="00C3108C" w14:paraId="673A72D0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144635F3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840" w:type="dxa"/>
            <w:noWrap/>
            <w:hideMark/>
          </w:tcPr>
          <w:p w14:paraId="64907933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0" w:type="dxa"/>
            <w:noWrap/>
            <w:hideMark/>
          </w:tcPr>
          <w:p w14:paraId="15869623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C3108C" w:rsidRPr="00C3108C" w14:paraId="08CB0F9F" w14:textId="77777777" w:rsidTr="00C310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485374F2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840" w:type="dxa"/>
            <w:noWrap/>
            <w:hideMark/>
          </w:tcPr>
          <w:p w14:paraId="44BA4A85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0" w:type="dxa"/>
            <w:noWrap/>
            <w:hideMark/>
          </w:tcPr>
          <w:p w14:paraId="39C9ABA8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6 333</w:t>
            </w:r>
          </w:p>
        </w:tc>
      </w:tr>
      <w:tr w:rsidR="00C3108C" w:rsidRPr="00C3108C" w14:paraId="6D31162A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122F417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bookmarkStart w:id="30" w:name="RANGE!A72"/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Услуги банка</w:t>
            </w:r>
            <w:bookmarkEnd w:id="30"/>
          </w:p>
        </w:tc>
        <w:tc>
          <w:tcPr>
            <w:tcW w:w="1840" w:type="dxa"/>
            <w:noWrap/>
            <w:hideMark/>
          </w:tcPr>
          <w:p w14:paraId="64FB126F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0" w:type="dxa"/>
            <w:noWrap/>
            <w:hideMark/>
          </w:tcPr>
          <w:p w14:paraId="0EFF24BD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C3108C" w:rsidRPr="00C3108C" w14:paraId="33C88D9B" w14:textId="77777777" w:rsidTr="00C310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F2C293F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840" w:type="dxa"/>
            <w:noWrap/>
            <w:hideMark/>
          </w:tcPr>
          <w:p w14:paraId="2C36FD3A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00" w:type="dxa"/>
            <w:noWrap/>
            <w:hideMark/>
          </w:tcPr>
          <w:p w14:paraId="549D5B68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3 000</w:t>
            </w:r>
          </w:p>
        </w:tc>
      </w:tr>
      <w:tr w:rsidR="00C3108C" w:rsidRPr="00C3108C" w14:paraId="4AFDE94E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2FED5192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840" w:type="dxa"/>
            <w:noWrap/>
            <w:hideMark/>
          </w:tcPr>
          <w:p w14:paraId="3E5F14D9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00" w:type="dxa"/>
            <w:noWrap/>
            <w:hideMark/>
          </w:tcPr>
          <w:p w14:paraId="60AF9542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5 000</w:t>
            </w:r>
          </w:p>
        </w:tc>
      </w:tr>
      <w:tr w:rsidR="00C3108C" w:rsidRPr="00C3108C" w14:paraId="78D315FC" w14:textId="77777777" w:rsidTr="00C310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9EC377F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840" w:type="dxa"/>
            <w:noWrap/>
            <w:hideMark/>
          </w:tcPr>
          <w:p w14:paraId="4619B4AA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00" w:type="dxa"/>
            <w:noWrap/>
            <w:hideMark/>
          </w:tcPr>
          <w:p w14:paraId="6334BA11" w14:textId="77777777" w:rsidR="00C3108C" w:rsidRPr="00C3108C" w:rsidRDefault="00C3108C" w:rsidP="00C3108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5 000</w:t>
            </w:r>
          </w:p>
        </w:tc>
      </w:tr>
      <w:tr w:rsidR="00C3108C" w:rsidRPr="00C3108C" w14:paraId="40B7BD58" w14:textId="77777777" w:rsidTr="00C3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54FF4F65" w14:textId="77777777" w:rsidR="00C3108C" w:rsidRPr="00C3108C" w:rsidRDefault="00C3108C" w:rsidP="00C3108C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0" w:type="dxa"/>
            <w:noWrap/>
            <w:hideMark/>
          </w:tcPr>
          <w:p w14:paraId="6195B06E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354 985</w:t>
            </w:r>
          </w:p>
        </w:tc>
        <w:tc>
          <w:tcPr>
            <w:tcW w:w="1400" w:type="dxa"/>
            <w:noWrap/>
            <w:hideMark/>
          </w:tcPr>
          <w:p w14:paraId="469E4487" w14:textId="77777777" w:rsidR="00C3108C" w:rsidRPr="00C3108C" w:rsidRDefault="00C3108C" w:rsidP="00C3108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3108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360 318</w:t>
            </w:r>
          </w:p>
        </w:tc>
      </w:tr>
    </w:tbl>
    <w:p w14:paraId="5C8C0C42" w14:textId="77777777" w:rsidR="00BC3B97" w:rsidRDefault="00BC3B97" w:rsidP="00BC3B97">
      <w:pPr>
        <w:rPr>
          <w:rFonts w:asciiTheme="majorHAnsi" w:hAnsiTheme="majorHAnsi"/>
          <w:highlight w:val="yellow"/>
        </w:rPr>
      </w:pPr>
    </w:p>
    <w:p w14:paraId="03BF37F1" w14:textId="77777777" w:rsidR="00BC3B97" w:rsidRPr="00A95C08" w:rsidRDefault="00BC3B97" w:rsidP="00BC3B97">
      <w:pPr>
        <w:rPr>
          <w:rFonts w:asciiTheme="majorHAnsi" w:hAnsiTheme="majorHAnsi"/>
        </w:rPr>
      </w:pPr>
      <w:r w:rsidRPr="00606E74">
        <w:rPr>
          <w:rFonts w:asciiTheme="majorHAnsi" w:hAnsiTheme="majorHAnsi"/>
        </w:rPr>
        <w:t xml:space="preserve">Общие расходы рассчитывались исходя из среднестатистических данных. Среднее время работы персонала – </w:t>
      </w:r>
      <w:r>
        <w:rPr>
          <w:rFonts w:asciiTheme="majorHAnsi" w:hAnsiTheme="majorHAnsi"/>
        </w:rPr>
        <w:t>8</w:t>
      </w:r>
      <w:r w:rsidRPr="00606E74">
        <w:rPr>
          <w:rFonts w:asciiTheme="majorHAnsi" w:hAnsiTheme="majorHAnsi"/>
        </w:rPr>
        <w:t xml:space="preserve"> часов, 2</w:t>
      </w:r>
      <w:r>
        <w:rPr>
          <w:rFonts w:asciiTheme="majorHAnsi" w:hAnsiTheme="majorHAnsi"/>
        </w:rPr>
        <w:t>0</w:t>
      </w:r>
      <w:r w:rsidRPr="00606E74">
        <w:rPr>
          <w:rFonts w:asciiTheme="majorHAnsi" w:hAnsiTheme="majorHAnsi"/>
        </w:rPr>
        <w:t xml:space="preserve"> рабочих дн</w:t>
      </w:r>
      <w:r>
        <w:rPr>
          <w:rFonts w:asciiTheme="majorHAnsi" w:hAnsiTheme="majorHAnsi"/>
        </w:rPr>
        <w:t>ей</w:t>
      </w:r>
      <w:r w:rsidRPr="00606E74">
        <w:rPr>
          <w:rFonts w:asciiTheme="majorHAnsi" w:hAnsiTheme="majorHAnsi"/>
        </w:rPr>
        <w:t>.</w:t>
      </w:r>
    </w:p>
    <w:p w14:paraId="6B725535" w14:textId="77777777" w:rsidR="0098339B" w:rsidRDefault="0098339B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1" w:name="_Toc310012204"/>
    </w:p>
    <w:p w14:paraId="59D1C49B" w14:textId="76AD2506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Расчет расходов на оплату труда, сом</w:t>
      </w:r>
      <w:bookmarkEnd w:id="31"/>
    </w:p>
    <w:tbl>
      <w:tblPr>
        <w:tblStyle w:val="22"/>
        <w:tblW w:w="7840" w:type="dxa"/>
        <w:tblLook w:val="04A0" w:firstRow="1" w:lastRow="0" w:firstColumn="1" w:lastColumn="0" w:noHBand="0" w:noVBand="1"/>
      </w:tblPr>
      <w:tblGrid>
        <w:gridCol w:w="580"/>
        <w:gridCol w:w="3520"/>
        <w:gridCol w:w="1362"/>
        <w:gridCol w:w="1220"/>
        <w:gridCol w:w="1340"/>
      </w:tblGrid>
      <w:tr w:rsidR="00BC3B97" w:rsidRPr="00D80D73" w14:paraId="4FF8BF87" w14:textId="77777777" w:rsidTr="00D8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BFBFBF" w:themeFill="background1" w:themeFillShade="BF"/>
            <w:noWrap/>
            <w:hideMark/>
          </w:tcPr>
          <w:p w14:paraId="5F706704" w14:textId="77777777" w:rsidR="00BC3B97" w:rsidRPr="00D80D73" w:rsidRDefault="00BC3B97" w:rsidP="00BC3B97">
            <w:pPr>
              <w:spacing w:before="40" w:after="40"/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0" w:type="dxa"/>
            <w:shd w:val="clear" w:color="auto" w:fill="BFBFBF" w:themeFill="background1" w:themeFillShade="BF"/>
            <w:noWrap/>
            <w:hideMark/>
          </w:tcPr>
          <w:p w14:paraId="762CF631" w14:textId="77777777" w:rsidR="00BC3B97" w:rsidRPr="00D80D73" w:rsidRDefault="00BC3B97" w:rsidP="00BC3B97">
            <w:pPr>
              <w:spacing w:before="40" w:after="4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14:paraId="35EDABAA" w14:textId="77777777" w:rsidR="00BC3B97" w:rsidRPr="00D80D73" w:rsidRDefault="00BC3B97" w:rsidP="00BC3B97">
            <w:pPr>
              <w:spacing w:before="40" w:after="4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20" w:type="dxa"/>
            <w:shd w:val="clear" w:color="auto" w:fill="BFBFBF" w:themeFill="background1" w:themeFillShade="BF"/>
            <w:hideMark/>
          </w:tcPr>
          <w:p w14:paraId="79DF67F4" w14:textId="77777777" w:rsidR="00BC3B97" w:rsidRPr="00D80D73" w:rsidRDefault="00BC3B97" w:rsidP="00BC3B97">
            <w:pPr>
              <w:spacing w:before="40" w:after="4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340" w:type="dxa"/>
            <w:shd w:val="clear" w:color="auto" w:fill="BFBFBF" w:themeFill="background1" w:themeFillShade="BF"/>
            <w:hideMark/>
          </w:tcPr>
          <w:p w14:paraId="0AA3FB9F" w14:textId="77777777" w:rsidR="00BC3B97" w:rsidRPr="00D80D73" w:rsidRDefault="00BC3B97" w:rsidP="00BC3B97">
            <w:pPr>
              <w:spacing w:before="40" w:after="4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Итого ФОТ</w:t>
            </w:r>
          </w:p>
        </w:tc>
      </w:tr>
      <w:tr w:rsidR="00BC3B97" w:rsidRPr="00D80D73" w14:paraId="76EC775A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2F2F2" w:themeFill="background1" w:themeFillShade="F2"/>
            <w:noWrap/>
            <w:hideMark/>
          </w:tcPr>
          <w:p w14:paraId="14D883CC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F2F2F2" w:themeFill="background1" w:themeFillShade="F2"/>
            <w:hideMark/>
          </w:tcPr>
          <w:p w14:paraId="5144F636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5DA64BEF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4FBBF341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hideMark/>
          </w:tcPr>
          <w:p w14:paraId="786FDFDF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B97" w:rsidRPr="00D80D73" w14:paraId="6FF428E2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68ABB5F3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noWrap/>
            <w:hideMark/>
          </w:tcPr>
          <w:p w14:paraId="1E7007AB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80" w:type="dxa"/>
            <w:noWrap/>
            <w:hideMark/>
          </w:tcPr>
          <w:p w14:paraId="4AE2DD2C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7C4BC7B5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340" w:type="dxa"/>
            <w:noWrap/>
            <w:hideMark/>
          </w:tcPr>
          <w:p w14:paraId="02396C16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35 000</w:t>
            </w:r>
          </w:p>
        </w:tc>
      </w:tr>
      <w:tr w:rsidR="00BC3B97" w:rsidRPr="00D80D73" w14:paraId="4DBF4E75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04D15C58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noWrap/>
            <w:hideMark/>
          </w:tcPr>
          <w:p w14:paraId="6ED05849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1180" w:type="dxa"/>
            <w:noWrap/>
            <w:hideMark/>
          </w:tcPr>
          <w:p w14:paraId="49D7CAD3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768CE67A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1672D0C2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3D019DA1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3F31D03F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750ED062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hideMark/>
          </w:tcPr>
          <w:p w14:paraId="545D3517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hideMark/>
          </w:tcPr>
          <w:p w14:paraId="16CA8601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40" w:type="dxa"/>
            <w:hideMark/>
          </w:tcPr>
          <w:p w14:paraId="72839540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BC3B97" w:rsidRPr="00D80D73" w14:paraId="32F2D39F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2F2F2" w:themeFill="background1" w:themeFillShade="F2"/>
            <w:noWrap/>
            <w:hideMark/>
          </w:tcPr>
          <w:p w14:paraId="0208FA31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F2F2F2" w:themeFill="background1" w:themeFillShade="F2"/>
            <w:noWrap/>
            <w:hideMark/>
          </w:tcPr>
          <w:p w14:paraId="2D72CEF7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287AB72C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06D1CA83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hideMark/>
          </w:tcPr>
          <w:p w14:paraId="3952A78E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B97" w:rsidRPr="00D80D73" w14:paraId="240A9DB8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28AD36DB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noWrap/>
            <w:hideMark/>
          </w:tcPr>
          <w:p w14:paraId="181E3CF6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Фаршезаготовщик</w:t>
            </w:r>
            <w:proofErr w:type="spellEnd"/>
          </w:p>
        </w:tc>
        <w:tc>
          <w:tcPr>
            <w:tcW w:w="1180" w:type="dxa"/>
            <w:noWrap/>
            <w:hideMark/>
          </w:tcPr>
          <w:p w14:paraId="5B157531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613DD21C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340" w:type="dxa"/>
            <w:noWrap/>
            <w:hideMark/>
          </w:tcPr>
          <w:p w14:paraId="1BB258F0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20 000</w:t>
            </w:r>
          </w:p>
        </w:tc>
      </w:tr>
      <w:tr w:rsidR="00BC3B97" w:rsidRPr="00D80D73" w14:paraId="13FF80A8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6516DF7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noWrap/>
            <w:hideMark/>
          </w:tcPr>
          <w:p w14:paraId="3CF47991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Оператор линии</w:t>
            </w:r>
          </w:p>
        </w:tc>
        <w:tc>
          <w:tcPr>
            <w:tcW w:w="1180" w:type="dxa"/>
            <w:noWrap/>
            <w:hideMark/>
          </w:tcPr>
          <w:p w14:paraId="09E88B8B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393DFB22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340" w:type="dxa"/>
            <w:noWrap/>
            <w:hideMark/>
          </w:tcPr>
          <w:p w14:paraId="19D82491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18 000</w:t>
            </w:r>
          </w:p>
        </w:tc>
      </w:tr>
      <w:tr w:rsidR="00BC3B97" w:rsidRPr="00D80D73" w14:paraId="4E2A6AF7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BF7666D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noWrap/>
            <w:hideMark/>
          </w:tcPr>
          <w:p w14:paraId="6D2142AE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Фасовщик</w:t>
            </w:r>
          </w:p>
        </w:tc>
        <w:tc>
          <w:tcPr>
            <w:tcW w:w="1180" w:type="dxa"/>
            <w:noWrap/>
            <w:hideMark/>
          </w:tcPr>
          <w:p w14:paraId="3007FA4F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3D1A6E29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340" w:type="dxa"/>
            <w:noWrap/>
            <w:hideMark/>
          </w:tcPr>
          <w:p w14:paraId="3A00DCFB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18 000</w:t>
            </w:r>
          </w:p>
        </w:tc>
      </w:tr>
      <w:tr w:rsidR="00BC3B97" w:rsidRPr="00D80D73" w14:paraId="6F212434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C566124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noWrap/>
            <w:hideMark/>
          </w:tcPr>
          <w:p w14:paraId="28D992FF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Помощник</w:t>
            </w:r>
          </w:p>
        </w:tc>
        <w:tc>
          <w:tcPr>
            <w:tcW w:w="1180" w:type="dxa"/>
            <w:noWrap/>
            <w:hideMark/>
          </w:tcPr>
          <w:p w14:paraId="3DE91036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311FBDB6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29BDBDA5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5607F3DA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6576C0BF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noWrap/>
            <w:hideMark/>
          </w:tcPr>
          <w:p w14:paraId="17CD41EC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Продавцы на частичной оплате</w:t>
            </w:r>
          </w:p>
        </w:tc>
        <w:tc>
          <w:tcPr>
            <w:tcW w:w="1180" w:type="dxa"/>
            <w:noWrap/>
            <w:hideMark/>
          </w:tcPr>
          <w:p w14:paraId="3866A8BE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noWrap/>
            <w:hideMark/>
          </w:tcPr>
          <w:p w14:paraId="556448BB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340" w:type="dxa"/>
            <w:noWrap/>
            <w:hideMark/>
          </w:tcPr>
          <w:p w14:paraId="03470142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75 000</w:t>
            </w:r>
          </w:p>
        </w:tc>
      </w:tr>
      <w:tr w:rsidR="00BC3B97" w:rsidRPr="00D80D73" w14:paraId="01FED684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0A22D8DA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hideMark/>
          </w:tcPr>
          <w:p w14:paraId="75E5E7D4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noWrap/>
            <w:hideMark/>
          </w:tcPr>
          <w:p w14:paraId="0FFB988B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4217CEF5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78 500</w:t>
            </w:r>
          </w:p>
        </w:tc>
        <w:tc>
          <w:tcPr>
            <w:tcW w:w="1340" w:type="dxa"/>
            <w:noWrap/>
            <w:hideMark/>
          </w:tcPr>
          <w:p w14:paraId="266B6B44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146 000</w:t>
            </w:r>
          </w:p>
        </w:tc>
      </w:tr>
      <w:tr w:rsidR="00BC3B97" w:rsidRPr="00D80D73" w14:paraId="6A9D4DD6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2F2F2" w:themeFill="background1" w:themeFillShade="F2"/>
            <w:noWrap/>
            <w:hideMark/>
          </w:tcPr>
          <w:p w14:paraId="28782C05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F2F2F2" w:themeFill="background1" w:themeFillShade="F2"/>
            <w:noWrap/>
            <w:hideMark/>
          </w:tcPr>
          <w:p w14:paraId="253D79C9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4275E6D1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4024AEC0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hideMark/>
          </w:tcPr>
          <w:p w14:paraId="5A50D8E2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B97" w:rsidRPr="00D80D73" w14:paraId="03F36E4E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2FBFEE9F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noWrap/>
            <w:hideMark/>
          </w:tcPr>
          <w:p w14:paraId="71322878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Рабочие постоянные (охранник)</w:t>
            </w:r>
          </w:p>
        </w:tc>
        <w:tc>
          <w:tcPr>
            <w:tcW w:w="1180" w:type="dxa"/>
            <w:noWrap/>
            <w:hideMark/>
          </w:tcPr>
          <w:p w14:paraId="2C477436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4C4215C1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1E497AA9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046265FC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2CDB4FB3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hideMark/>
          </w:tcPr>
          <w:p w14:paraId="748D43B1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noWrap/>
            <w:hideMark/>
          </w:tcPr>
          <w:p w14:paraId="6A6AC9F2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1DD23171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23BF7E70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17BE682E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DEF191D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hideMark/>
          </w:tcPr>
          <w:p w14:paraId="68A33996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Всего по договору</w:t>
            </w:r>
          </w:p>
        </w:tc>
        <w:tc>
          <w:tcPr>
            <w:tcW w:w="1180" w:type="dxa"/>
            <w:noWrap/>
            <w:hideMark/>
          </w:tcPr>
          <w:p w14:paraId="58E51757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noWrap/>
            <w:hideMark/>
          </w:tcPr>
          <w:p w14:paraId="67BD5B5D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143 500</w:t>
            </w:r>
          </w:p>
        </w:tc>
        <w:tc>
          <w:tcPr>
            <w:tcW w:w="1340" w:type="dxa"/>
            <w:noWrap/>
            <w:hideMark/>
          </w:tcPr>
          <w:p w14:paraId="6666FB2A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211 000</w:t>
            </w:r>
          </w:p>
        </w:tc>
      </w:tr>
      <w:tr w:rsidR="00BC3B97" w:rsidRPr="00D80D73" w14:paraId="1BC0085D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7EAF7217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hideMark/>
          </w:tcPr>
          <w:p w14:paraId="2BB8E434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F175E81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E915CDE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9A4A0F7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B97" w:rsidRPr="00D80D73" w14:paraId="301F81E5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2F2F2" w:themeFill="background1" w:themeFillShade="F2"/>
            <w:noWrap/>
            <w:hideMark/>
          </w:tcPr>
          <w:p w14:paraId="310D8917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F2F2F2" w:themeFill="background1" w:themeFillShade="F2"/>
            <w:noWrap/>
            <w:hideMark/>
          </w:tcPr>
          <w:p w14:paraId="6F50FEC2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114A5CA7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6CD13607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hideMark/>
          </w:tcPr>
          <w:p w14:paraId="31128FB3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3B97" w:rsidRPr="00D80D73" w14:paraId="36B7D2A4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3C70D0D" w14:textId="77777777" w:rsidR="00BC3B97" w:rsidRPr="00D80D73" w:rsidRDefault="00BC3B97" w:rsidP="00BC3B97">
            <w:pPr>
              <w:spacing w:before="40" w:after="40"/>
              <w:ind w:firstLine="0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noWrap/>
            <w:hideMark/>
          </w:tcPr>
          <w:p w14:paraId="464C83EA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Разнорабочие</w:t>
            </w:r>
          </w:p>
        </w:tc>
        <w:tc>
          <w:tcPr>
            <w:tcW w:w="1180" w:type="dxa"/>
            <w:noWrap/>
            <w:hideMark/>
          </w:tcPr>
          <w:p w14:paraId="006D79D5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02E7A159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0B2572F5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766BC5A3" w14:textId="77777777" w:rsidTr="00D8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4518C088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hideMark/>
          </w:tcPr>
          <w:p w14:paraId="619EF1CD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noWrap/>
            <w:hideMark/>
          </w:tcPr>
          <w:p w14:paraId="29AF41DB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437E361D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5BEEE248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BC3B97" w:rsidRPr="00D80D73" w14:paraId="61039B9A" w14:textId="77777777" w:rsidTr="00D80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14:paraId="0F275A7C" w14:textId="77777777" w:rsidR="00BC3B97" w:rsidRPr="00D80D73" w:rsidRDefault="00BC3B97" w:rsidP="00BC3B97">
            <w:pPr>
              <w:spacing w:before="40" w:after="40"/>
              <w:ind w:firstLine="0"/>
              <w:jc w:val="left"/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73C6F92C" w14:textId="77777777" w:rsidR="00BC3B97" w:rsidRPr="00D80D73" w:rsidRDefault="00BC3B97" w:rsidP="00BC3B97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Всего по найму</w:t>
            </w:r>
          </w:p>
        </w:tc>
        <w:tc>
          <w:tcPr>
            <w:tcW w:w="1180" w:type="dxa"/>
            <w:noWrap/>
            <w:hideMark/>
          </w:tcPr>
          <w:p w14:paraId="3351FAAE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6B0ABC0D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15DD2C92" w14:textId="77777777" w:rsidR="00BC3B97" w:rsidRPr="00D80D73" w:rsidRDefault="00BC3B97" w:rsidP="00BC3B97">
            <w:pPr>
              <w:spacing w:before="40" w:after="4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D80D7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</w:tr>
    </w:tbl>
    <w:p w14:paraId="6275567C" w14:textId="77777777" w:rsidR="00BC3B97" w:rsidRPr="00A95C08" w:rsidRDefault="00BC3B97" w:rsidP="00BC3B97">
      <w:pPr>
        <w:rPr>
          <w:rFonts w:asciiTheme="majorHAnsi" w:hAnsiTheme="majorHAnsi"/>
        </w:rPr>
      </w:pPr>
    </w:p>
    <w:p w14:paraId="4A83B055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Сумма расходов на оплату труда</w:t>
      </w:r>
      <w:r>
        <w:rPr>
          <w:rFonts w:asciiTheme="majorHAnsi" w:hAnsiTheme="majorHAnsi"/>
        </w:rPr>
        <w:t xml:space="preserve"> по основным работникам </w:t>
      </w:r>
      <w:r w:rsidRPr="00A95C08">
        <w:rPr>
          <w:rFonts w:asciiTheme="majorHAnsi" w:hAnsiTheme="majorHAnsi"/>
        </w:rPr>
        <w:t xml:space="preserve">составляет </w:t>
      </w:r>
      <w:r>
        <w:rPr>
          <w:rFonts w:asciiTheme="majorHAnsi" w:hAnsiTheme="majorHAnsi"/>
        </w:rPr>
        <w:t>211</w:t>
      </w:r>
      <w:r w:rsidRPr="00A95C08">
        <w:rPr>
          <w:rFonts w:asciiTheme="majorHAnsi" w:hAnsiTheme="majorHAnsi"/>
        </w:rPr>
        <w:t xml:space="preserve"> тыс. сом в месяц</w:t>
      </w:r>
      <w:r>
        <w:rPr>
          <w:rFonts w:asciiTheme="majorHAnsi" w:hAnsiTheme="majorHAnsi"/>
        </w:rPr>
        <w:t>, по найму - 15 000 сом в месяц</w:t>
      </w:r>
      <w:r w:rsidRPr="00A95C08">
        <w:rPr>
          <w:rFonts w:asciiTheme="majorHAnsi" w:hAnsiTheme="majorHAnsi"/>
        </w:rPr>
        <w:t xml:space="preserve">. Социальные отчисления </w:t>
      </w:r>
      <w:r>
        <w:rPr>
          <w:rFonts w:asciiTheme="majorHAnsi" w:hAnsiTheme="majorHAnsi"/>
        </w:rPr>
        <w:t>для основных работников</w:t>
      </w:r>
      <w:r w:rsidRPr="00A95C08">
        <w:rPr>
          <w:rFonts w:asciiTheme="majorHAnsi" w:hAnsiTheme="majorHAnsi"/>
        </w:rPr>
        <w:t xml:space="preserve"> </w:t>
      </w:r>
      <w:r w:rsidRPr="00A95C08">
        <w:rPr>
          <w:rFonts w:asciiTheme="majorHAnsi" w:hAnsiTheme="majorHAnsi"/>
        </w:rPr>
        <w:lastRenderedPageBreak/>
        <w:t>составляют</w:t>
      </w:r>
      <w:r>
        <w:rPr>
          <w:rFonts w:asciiTheme="majorHAnsi" w:hAnsiTheme="majorHAnsi"/>
        </w:rPr>
        <w:t xml:space="preserve"> 17,77</w:t>
      </w:r>
      <w:r w:rsidRPr="00A95C08">
        <w:rPr>
          <w:rFonts w:asciiTheme="majorHAnsi" w:hAnsiTheme="majorHAnsi"/>
        </w:rPr>
        <w:t xml:space="preserve"> тыс. сом в месяц</w:t>
      </w:r>
      <w:r>
        <w:rPr>
          <w:rFonts w:asciiTheme="majorHAnsi" w:hAnsiTheme="majorHAnsi"/>
        </w:rPr>
        <w:t xml:space="preserve">, для работников по найму – 2,59 тыс. сом </w:t>
      </w:r>
      <w:r w:rsidRPr="00A95C08">
        <w:rPr>
          <w:rFonts w:asciiTheme="majorHAnsi" w:hAnsiTheme="majorHAnsi"/>
        </w:rPr>
        <w:t xml:space="preserve">(из расчета 17,25% от фонда оплаты труда (далее – ФОТ). </w:t>
      </w:r>
    </w:p>
    <w:p w14:paraId="39108C30" w14:textId="77777777" w:rsidR="00BC3B97" w:rsidRPr="00A95C08" w:rsidRDefault="00BC3B97" w:rsidP="00BC3B97">
      <w:pPr>
        <w:rPr>
          <w:rFonts w:asciiTheme="majorHAnsi" w:hAnsiTheme="majorHAnsi"/>
        </w:rPr>
      </w:pPr>
    </w:p>
    <w:p w14:paraId="4ADEE913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 xml:space="preserve">Проекция </w:t>
      </w:r>
      <w:proofErr w:type="spellStart"/>
      <w:r w:rsidRPr="00A95C08">
        <w:rPr>
          <w:rFonts w:asciiTheme="majorHAnsi" w:hAnsiTheme="majorHAnsi" w:cs="Arial"/>
          <w:b/>
          <w:u w:val="single"/>
        </w:rPr>
        <w:t>Cash-flow</w:t>
      </w:r>
      <w:proofErr w:type="spellEnd"/>
      <w:r w:rsidRPr="00A95C08">
        <w:rPr>
          <w:rFonts w:asciiTheme="majorHAnsi" w:hAnsiTheme="majorHAnsi" w:cs="Arial"/>
          <w:b/>
          <w:u w:val="single"/>
        </w:rPr>
        <w:t xml:space="preserve"> </w:t>
      </w:r>
    </w:p>
    <w:p w14:paraId="64A05D5C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Проекция </w:t>
      </w:r>
      <w:r w:rsidRPr="00A95C08">
        <w:rPr>
          <w:rFonts w:asciiTheme="majorHAnsi" w:hAnsiTheme="majorHAnsi" w:cs="Arial"/>
          <w:lang w:val="en-US"/>
        </w:rPr>
        <w:t>Cash</w:t>
      </w:r>
      <w:r w:rsidRPr="00A95C08">
        <w:rPr>
          <w:rFonts w:asciiTheme="majorHAnsi" w:hAnsiTheme="majorHAnsi" w:cs="Arial"/>
        </w:rPr>
        <w:t>-</w:t>
      </w:r>
      <w:r w:rsidRPr="00A95C08">
        <w:rPr>
          <w:rFonts w:asciiTheme="majorHAnsi" w:hAnsiTheme="majorHAnsi" w:cs="Arial"/>
          <w:lang w:val="en-US"/>
        </w:rPr>
        <w:t>flow</w:t>
      </w:r>
      <w:r w:rsidRPr="00A95C08">
        <w:rPr>
          <w:rFonts w:asciiTheme="majorHAnsi" w:hAnsiTheme="majorHAnsi"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 Отчет состоит их 3 частей: </w:t>
      </w:r>
    </w:p>
    <w:p w14:paraId="772A7BFE" w14:textId="77777777" w:rsidR="00BC3B97" w:rsidRPr="00A95C08" w:rsidRDefault="00BC3B97" w:rsidP="00BC3B97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14:paraId="33E3BCDB" w14:textId="77777777" w:rsidR="00BC3B97" w:rsidRPr="00A95C08" w:rsidRDefault="00BC3B97" w:rsidP="00BC3B97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14:paraId="42D0E185" w14:textId="77777777" w:rsidR="00BC3B97" w:rsidRPr="00A95C08" w:rsidRDefault="00BC3B97" w:rsidP="00BC3B97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14:paraId="62687B7D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Анализ денежного потока показывает его положительную динамику по годам проекта.</w:t>
      </w:r>
    </w:p>
    <w:p w14:paraId="5D5651E2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53904562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>Расчет прибыли и убытков</w:t>
      </w:r>
    </w:p>
    <w:p w14:paraId="60C2AB39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Расчет планируемой прибыли и убытков в развернутом виде показан в Приложении 2.</w:t>
      </w:r>
    </w:p>
    <w:p w14:paraId="272F95C1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6790E41A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/>
          <w:sz w:val="22"/>
          <w:szCs w:val="22"/>
        </w:rPr>
      </w:pPr>
      <w:bookmarkStart w:id="32" w:name="_Toc310012209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Показатели рентабельности, тыс. сом</w:t>
      </w:r>
      <w:bookmarkEnd w:id="32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8C6563" w:rsidRPr="00741DD1" w14:paraId="5E3876A9" w14:textId="77777777" w:rsidTr="0074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C8BB53A" w14:textId="77777777" w:rsidR="008C6563" w:rsidRPr="00741DD1" w:rsidRDefault="008C6563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41DD1">
              <w:rPr>
                <w:rFonts w:asciiTheme="majorHAnsi" w:eastAsia="Times New Roman" w:hAnsiTheme="majorHAnsi" w:cs="Arial"/>
                <w:b w:val="0"/>
                <w:lang w:eastAsia="ru-RU"/>
              </w:rPr>
              <w:t>Годовая прибыль (5 год), тыс. сом</w:t>
            </w:r>
          </w:p>
        </w:tc>
        <w:tc>
          <w:tcPr>
            <w:tcW w:w="1780" w:type="dxa"/>
            <w:noWrap/>
            <w:hideMark/>
          </w:tcPr>
          <w:p w14:paraId="56B44E9B" w14:textId="09CB661F" w:rsidR="008C6563" w:rsidRPr="00741DD1" w:rsidRDefault="008C65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b w:val="0"/>
                <w:szCs w:val="18"/>
              </w:rPr>
            </w:pPr>
            <w:r w:rsidRPr="00741DD1">
              <w:rPr>
                <w:rFonts w:ascii="Cambria" w:hAnsi="Cambria" w:cs="Arial CYR"/>
                <w:b w:val="0"/>
                <w:szCs w:val="18"/>
              </w:rPr>
              <w:t xml:space="preserve">2 </w:t>
            </w:r>
            <w:r w:rsidR="00730102" w:rsidRPr="00741DD1">
              <w:rPr>
                <w:rFonts w:ascii="Cambria" w:hAnsi="Cambria" w:cs="Arial CYR"/>
                <w:b w:val="0"/>
                <w:szCs w:val="18"/>
              </w:rPr>
              <w:t>389</w:t>
            </w:r>
          </w:p>
        </w:tc>
      </w:tr>
      <w:tr w:rsidR="008C6563" w:rsidRPr="00741DD1" w14:paraId="2C4F5035" w14:textId="77777777" w:rsidTr="0074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72D0FE1" w14:textId="77777777" w:rsidR="008C6563" w:rsidRPr="00741DD1" w:rsidRDefault="008C6563" w:rsidP="00BC3B97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41DD1">
              <w:rPr>
                <w:rFonts w:asciiTheme="majorHAnsi" w:eastAsia="Times New Roman" w:hAnsiTheme="majorHAnsi" w:cs="Arial"/>
                <w:b w:val="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noWrap/>
            <w:hideMark/>
          </w:tcPr>
          <w:p w14:paraId="56C70673" w14:textId="787BB2D9" w:rsidR="008C6563" w:rsidRPr="00741DD1" w:rsidRDefault="008C6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Cs w:val="18"/>
              </w:rPr>
            </w:pPr>
            <w:r w:rsidRPr="00741DD1">
              <w:rPr>
                <w:rFonts w:ascii="Cambria" w:hAnsi="Cambria" w:cs="Arial CYR"/>
                <w:szCs w:val="18"/>
              </w:rPr>
              <w:t>2</w:t>
            </w:r>
            <w:r w:rsidR="00730102" w:rsidRPr="00741DD1">
              <w:rPr>
                <w:rFonts w:ascii="Cambria" w:hAnsi="Cambria" w:cs="Arial CYR"/>
                <w:szCs w:val="18"/>
              </w:rPr>
              <w:t>2</w:t>
            </w:r>
            <w:r w:rsidRPr="00741DD1">
              <w:rPr>
                <w:rFonts w:ascii="Cambria" w:hAnsi="Cambria" w:cs="Arial CYR"/>
                <w:szCs w:val="18"/>
              </w:rPr>
              <w:t>%</w:t>
            </w:r>
          </w:p>
        </w:tc>
      </w:tr>
    </w:tbl>
    <w:p w14:paraId="79C4C057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0C13C790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 xml:space="preserve">Проекция баланса </w:t>
      </w:r>
    </w:p>
    <w:p w14:paraId="6DDB9FD3" w14:textId="2AC5C311" w:rsidR="00BC3B97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Коэффициенты балансового отчета </w:t>
      </w:r>
      <w:r w:rsidR="00741DD1">
        <w:rPr>
          <w:rFonts w:asciiTheme="majorHAnsi" w:hAnsiTheme="majorHAnsi" w:cs="Arial"/>
        </w:rPr>
        <w:t>на 5-й год проекта</w:t>
      </w:r>
      <w:r w:rsidRPr="00147427">
        <w:rPr>
          <w:rFonts w:asciiTheme="majorHAnsi" w:hAnsiTheme="majorHAnsi" w:cs="Arial"/>
        </w:rPr>
        <w:t xml:space="preserve"> представлены</w:t>
      </w:r>
      <w:r w:rsidRPr="00A95C08">
        <w:rPr>
          <w:rFonts w:asciiTheme="majorHAnsi" w:hAnsiTheme="majorHAnsi" w:cs="Arial"/>
        </w:rPr>
        <w:t xml:space="preserve"> в нижеследующей таблице, развернутый прогнозный баланс показан в Приложении 3.</w:t>
      </w:r>
    </w:p>
    <w:tbl>
      <w:tblPr>
        <w:tblStyle w:val="22"/>
        <w:tblW w:w="7760" w:type="dxa"/>
        <w:tblLook w:val="04A0" w:firstRow="1" w:lastRow="0" w:firstColumn="1" w:lastColumn="0" w:noHBand="0" w:noVBand="1"/>
      </w:tblPr>
      <w:tblGrid>
        <w:gridCol w:w="5920"/>
        <w:gridCol w:w="1840"/>
      </w:tblGrid>
      <w:tr w:rsidR="00741DD1" w:rsidRPr="00741DD1" w14:paraId="4FF77F68" w14:textId="77777777" w:rsidTr="0074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183E25F3" w14:textId="77777777" w:rsidR="00741DD1" w:rsidRPr="00741DD1" w:rsidRDefault="00741DD1" w:rsidP="00741DD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41DD1">
              <w:rPr>
                <w:rFonts w:ascii="Cambria" w:eastAsia="Times New Roman" w:hAnsi="Cambria" w:cs="Arial CYR"/>
                <w:b w:val="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840" w:type="dxa"/>
            <w:noWrap/>
            <w:hideMark/>
          </w:tcPr>
          <w:p w14:paraId="2342AD1A" w14:textId="77777777" w:rsidR="00741DD1" w:rsidRPr="00741DD1" w:rsidRDefault="00741DD1" w:rsidP="00741DD1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41DD1">
              <w:rPr>
                <w:rFonts w:ascii="Cambria" w:eastAsia="Times New Roman" w:hAnsi="Cambria" w:cs="Arial CYR"/>
                <w:b w:val="0"/>
                <w:lang w:eastAsia="ru-RU"/>
              </w:rPr>
              <w:t>0,6%</w:t>
            </w:r>
          </w:p>
        </w:tc>
      </w:tr>
      <w:tr w:rsidR="00741DD1" w:rsidRPr="00741DD1" w14:paraId="7E2F39B4" w14:textId="77777777" w:rsidTr="0074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64DFA520" w14:textId="77777777" w:rsidR="00741DD1" w:rsidRPr="00741DD1" w:rsidRDefault="00741DD1" w:rsidP="00741DD1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41DD1">
              <w:rPr>
                <w:rFonts w:ascii="Cambria" w:eastAsia="Times New Roman" w:hAnsi="Cambria" w:cs="Arial CYR"/>
                <w:b w:val="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840" w:type="dxa"/>
            <w:noWrap/>
            <w:hideMark/>
          </w:tcPr>
          <w:p w14:paraId="72CEAF7D" w14:textId="77777777" w:rsidR="00741DD1" w:rsidRPr="00741DD1" w:rsidRDefault="00741DD1" w:rsidP="00741DD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741DD1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</w:tr>
    </w:tbl>
    <w:p w14:paraId="7285A48D" w14:textId="77777777" w:rsidR="00730102" w:rsidRPr="00A95C08" w:rsidRDefault="00730102" w:rsidP="00BC3B97">
      <w:pPr>
        <w:rPr>
          <w:rFonts w:asciiTheme="majorHAnsi" w:hAnsiTheme="majorHAnsi" w:cs="Arial"/>
        </w:rPr>
      </w:pPr>
    </w:p>
    <w:p w14:paraId="1D2BE874" w14:textId="77777777" w:rsidR="00BC3B97" w:rsidRPr="00A95C08" w:rsidRDefault="00BC3B97" w:rsidP="00BC3B97">
      <w:pPr>
        <w:rPr>
          <w:rFonts w:asciiTheme="majorHAnsi" w:hAnsiTheme="majorHAnsi" w:cs="Arial"/>
          <w:b/>
          <w:u w:val="single"/>
        </w:rPr>
      </w:pPr>
      <w:r w:rsidRPr="00A95C08">
        <w:rPr>
          <w:rFonts w:asciiTheme="majorHAnsi" w:hAnsiTheme="majorHAnsi" w:cs="Arial"/>
          <w:b/>
          <w:u w:val="single"/>
        </w:rPr>
        <w:t xml:space="preserve">Финансовые индикаторы </w:t>
      </w:r>
    </w:p>
    <w:p w14:paraId="38816CD4" w14:textId="5FB2A192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Чистый дисконтированный доход инвестированного </w:t>
      </w:r>
      <w:r w:rsidRPr="00147427">
        <w:rPr>
          <w:rFonts w:asciiTheme="majorHAnsi" w:hAnsiTheme="majorHAnsi" w:cs="Arial"/>
        </w:rPr>
        <w:t xml:space="preserve">капитала за </w:t>
      </w:r>
      <w:r>
        <w:rPr>
          <w:rFonts w:asciiTheme="majorHAnsi" w:hAnsiTheme="majorHAnsi" w:cs="Arial"/>
        </w:rPr>
        <w:t>5</w:t>
      </w:r>
      <w:r w:rsidRPr="00147427">
        <w:rPr>
          <w:rFonts w:asciiTheme="majorHAnsi" w:hAnsiTheme="majorHAnsi" w:cs="Arial"/>
        </w:rPr>
        <w:t xml:space="preserve"> лет при ставке дисконтировании </w:t>
      </w:r>
      <w:r w:rsidR="004D3414">
        <w:rPr>
          <w:rFonts w:asciiTheme="majorHAnsi" w:hAnsiTheme="majorHAnsi" w:cs="Arial"/>
        </w:rPr>
        <w:t>26</w:t>
      </w:r>
      <w:r>
        <w:rPr>
          <w:rFonts w:asciiTheme="majorHAnsi" w:hAnsiTheme="majorHAnsi" w:cs="Arial"/>
        </w:rPr>
        <w:t>,</w:t>
      </w:r>
      <w:r w:rsidR="004D3414">
        <w:rPr>
          <w:rFonts w:asciiTheme="majorHAnsi" w:hAnsiTheme="majorHAnsi" w:cs="Arial"/>
        </w:rPr>
        <w:t>3</w:t>
      </w:r>
      <w:r w:rsidRPr="00147427">
        <w:rPr>
          <w:rFonts w:asciiTheme="majorHAnsi" w:hAnsiTheme="majorHAnsi" w:cs="Arial"/>
        </w:rPr>
        <w:t xml:space="preserve">% составил </w:t>
      </w:r>
      <w:r w:rsidR="004D3414">
        <w:rPr>
          <w:rFonts w:asciiTheme="majorHAnsi" w:hAnsiTheme="majorHAnsi" w:cs="Arial"/>
        </w:rPr>
        <w:t>3 029</w:t>
      </w:r>
      <w:r w:rsidRPr="00147427">
        <w:rPr>
          <w:rFonts w:asciiTheme="majorHAnsi" w:hAnsiTheme="majorHAnsi" w:cs="Arial"/>
        </w:rPr>
        <w:t xml:space="preserve"> тыс. сом</w:t>
      </w:r>
    </w:p>
    <w:p w14:paraId="5838CDD1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163CABBC" w14:textId="77777777" w:rsidR="00BC3B97" w:rsidRDefault="00BC3B97" w:rsidP="00BC3B97">
      <w:pPr>
        <w:rPr>
          <w:rFonts w:asciiTheme="majorHAnsi" w:hAnsiTheme="majorHAnsi" w:cs="Arial"/>
          <w:b/>
        </w:rPr>
      </w:pPr>
      <w:bookmarkStart w:id="33" w:name="_Toc310012211"/>
      <w:r>
        <w:rPr>
          <w:rFonts w:asciiTheme="majorHAnsi" w:hAnsiTheme="majorHAnsi" w:cs="Arial"/>
          <w:bCs/>
        </w:rPr>
        <w:br w:type="page"/>
      </w:r>
    </w:p>
    <w:p w14:paraId="309518D9" w14:textId="30C4A22A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lastRenderedPageBreak/>
        <w:t>Финансовые показатели проекта</w:t>
      </w:r>
      <w:bookmarkEnd w:id="33"/>
      <w:r w:rsidR="0098339B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на конец пятого года</w:t>
      </w:r>
    </w:p>
    <w:tbl>
      <w:tblPr>
        <w:tblStyle w:val="211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D47549" w:rsidRPr="00A95C08" w14:paraId="710FEC07" w14:textId="77777777" w:rsidTr="00BC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2E71698" w14:textId="77777777" w:rsidR="00D47549" w:rsidRPr="00A95C08" w:rsidRDefault="00D47549" w:rsidP="00D47549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noWrap/>
            <w:vAlign w:val="center"/>
            <w:hideMark/>
          </w:tcPr>
          <w:p w14:paraId="565AB649" w14:textId="0C0FCDE5" w:rsidR="00D47549" w:rsidRPr="00D47549" w:rsidRDefault="00D47549" w:rsidP="00D475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b w:val="0"/>
              </w:rPr>
            </w:pPr>
            <w:r w:rsidRPr="00D47549">
              <w:rPr>
                <w:rFonts w:ascii="Cambria" w:hAnsi="Cambria" w:cs="Arial CYR"/>
                <w:b w:val="0"/>
              </w:rPr>
              <w:t>131%</w:t>
            </w:r>
          </w:p>
        </w:tc>
      </w:tr>
      <w:tr w:rsidR="00D47549" w:rsidRPr="00A95C08" w14:paraId="6E76DF33" w14:textId="77777777" w:rsidTr="00BC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ADEBCC3" w14:textId="77777777" w:rsidR="00D47549" w:rsidRPr="00A95C08" w:rsidRDefault="00D47549" w:rsidP="00D47549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Чистая текущая стоимость (NPV), тыс. 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1DFC2DD4" w14:textId="0CA7CE62" w:rsidR="00D47549" w:rsidRPr="00D47549" w:rsidRDefault="00D47549" w:rsidP="00D47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47549">
              <w:rPr>
                <w:rFonts w:ascii="Cambria" w:hAnsi="Cambria" w:cs="Arial CYR"/>
              </w:rPr>
              <w:t>3 029</w:t>
            </w:r>
          </w:p>
        </w:tc>
      </w:tr>
      <w:tr w:rsidR="00D47549" w:rsidRPr="00A95C08" w14:paraId="4093F80A" w14:textId="77777777" w:rsidTr="00BC3B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15DA8C7" w14:textId="3299DAD3" w:rsidR="00D47549" w:rsidRPr="00A95C08" w:rsidRDefault="00D47549" w:rsidP="00D47549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 xml:space="preserve">Окупаемость проекта (простая), </w:t>
            </w:r>
            <w:r>
              <w:rPr>
                <w:rFonts w:asciiTheme="majorHAnsi" w:eastAsia="Times New Roman" w:hAnsiTheme="majorHAnsi" w:cs="Arial"/>
                <w:b w:val="0"/>
                <w:lang w:eastAsia="ru-RU"/>
              </w:rPr>
              <w:t>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6120C0DE" w14:textId="07AE5B69" w:rsidR="00D47549" w:rsidRPr="00D47549" w:rsidRDefault="00D47549" w:rsidP="00D47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47549">
              <w:rPr>
                <w:rFonts w:ascii="Cambria" w:hAnsi="Cambria" w:cs="Arial CYR"/>
              </w:rPr>
              <w:t>2,4</w:t>
            </w:r>
          </w:p>
        </w:tc>
      </w:tr>
      <w:tr w:rsidR="00D47549" w:rsidRPr="00A95C08" w14:paraId="4090112F" w14:textId="77777777" w:rsidTr="00BC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79F66FC" w14:textId="2305452E" w:rsidR="00D47549" w:rsidRPr="00A95C08" w:rsidRDefault="00D47549" w:rsidP="00D47549">
            <w:pPr>
              <w:spacing w:line="360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 xml:space="preserve">Окупаемость проекта (дисконтированная), </w:t>
            </w:r>
            <w:r>
              <w:rPr>
                <w:rFonts w:asciiTheme="majorHAnsi" w:eastAsia="Times New Roman" w:hAnsiTheme="majorHAnsi" w:cs="Arial"/>
                <w:b w:val="0"/>
                <w:lang w:eastAsia="ru-RU"/>
              </w:rPr>
              <w:t>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093E92BD" w14:textId="51FEF755" w:rsidR="00D47549" w:rsidRPr="00D47549" w:rsidRDefault="00D47549" w:rsidP="00D47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D47549">
              <w:rPr>
                <w:rFonts w:ascii="Cambria" w:hAnsi="Cambria" w:cs="Arial CYR"/>
              </w:rPr>
              <w:t>2,6</w:t>
            </w:r>
          </w:p>
        </w:tc>
      </w:tr>
    </w:tbl>
    <w:p w14:paraId="71F01E93" w14:textId="77777777" w:rsidR="00BC3B97" w:rsidRPr="00A95C08" w:rsidRDefault="00BC3B97" w:rsidP="00BC3B97">
      <w:pPr>
        <w:rPr>
          <w:rFonts w:asciiTheme="majorHAnsi" w:hAnsiTheme="majorHAnsi"/>
        </w:rPr>
      </w:pPr>
    </w:p>
    <w:p w14:paraId="23D1D9D3" w14:textId="241D7495" w:rsidR="00BC3B97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4" w:name="_Toc310012212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Анализ безубыточности проекта, тыс. сом</w:t>
      </w:r>
      <w:bookmarkEnd w:id="34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077"/>
        <w:gridCol w:w="929"/>
        <w:gridCol w:w="913"/>
        <w:gridCol w:w="913"/>
        <w:gridCol w:w="913"/>
        <w:gridCol w:w="913"/>
        <w:gridCol w:w="913"/>
      </w:tblGrid>
      <w:tr w:rsidR="00C83F75" w:rsidRPr="00C83F75" w14:paraId="5535D3D0" w14:textId="77777777" w:rsidTr="00C8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shd w:val="clear" w:color="auto" w:fill="BFBFBF" w:themeFill="background1" w:themeFillShade="BF"/>
            <w:noWrap/>
            <w:hideMark/>
          </w:tcPr>
          <w:p w14:paraId="76D9EC49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08" w:type="pct"/>
            <w:shd w:val="clear" w:color="auto" w:fill="BFBFBF" w:themeFill="background1" w:themeFillShade="BF"/>
            <w:noWrap/>
            <w:hideMark/>
          </w:tcPr>
          <w:p w14:paraId="214A992B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99" w:type="pct"/>
            <w:shd w:val="clear" w:color="auto" w:fill="BFBFBF" w:themeFill="background1" w:themeFillShade="BF"/>
            <w:noWrap/>
            <w:hideMark/>
          </w:tcPr>
          <w:p w14:paraId="45E2C8C8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99" w:type="pct"/>
            <w:shd w:val="clear" w:color="auto" w:fill="BFBFBF" w:themeFill="background1" w:themeFillShade="BF"/>
            <w:noWrap/>
            <w:hideMark/>
          </w:tcPr>
          <w:p w14:paraId="283D8968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9" w:type="pct"/>
            <w:shd w:val="clear" w:color="auto" w:fill="BFBFBF" w:themeFill="background1" w:themeFillShade="BF"/>
            <w:noWrap/>
            <w:hideMark/>
          </w:tcPr>
          <w:p w14:paraId="5BCD3212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9" w:type="pct"/>
            <w:shd w:val="clear" w:color="auto" w:fill="BFBFBF" w:themeFill="background1" w:themeFillShade="BF"/>
            <w:noWrap/>
            <w:hideMark/>
          </w:tcPr>
          <w:p w14:paraId="6A06CDD4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99" w:type="pct"/>
            <w:shd w:val="clear" w:color="auto" w:fill="BFBFBF" w:themeFill="background1" w:themeFillShade="BF"/>
            <w:noWrap/>
            <w:hideMark/>
          </w:tcPr>
          <w:p w14:paraId="2213306F" w14:textId="77777777" w:rsidR="00C83F75" w:rsidRPr="00C83F75" w:rsidRDefault="00C83F75" w:rsidP="00C83F7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2025</w:t>
            </w:r>
          </w:p>
        </w:tc>
      </w:tr>
      <w:tr w:rsidR="00C83F75" w:rsidRPr="00C83F75" w14:paraId="46E1FE8B" w14:textId="77777777" w:rsidTr="00C8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0D0BA2F7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508" w:type="pct"/>
            <w:noWrap/>
            <w:hideMark/>
          </w:tcPr>
          <w:p w14:paraId="12778D63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11 368</w:t>
            </w:r>
          </w:p>
        </w:tc>
        <w:tc>
          <w:tcPr>
            <w:tcW w:w="499" w:type="pct"/>
            <w:noWrap/>
            <w:hideMark/>
          </w:tcPr>
          <w:p w14:paraId="0F77D686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15 053</w:t>
            </w:r>
          </w:p>
        </w:tc>
        <w:tc>
          <w:tcPr>
            <w:tcW w:w="499" w:type="pct"/>
            <w:noWrap/>
            <w:hideMark/>
          </w:tcPr>
          <w:p w14:paraId="036D9811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16 934</w:t>
            </w:r>
          </w:p>
        </w:tc>
        <w:tc>
          <w:tcPr>
            <w:tcW w:w="499" w:type="pct"/>
            <w:noWrap/>
            <w:hideMark/>
          </w:tcPr>
          <w:p w14:paraId="1E6F7F4C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18 816</w:t>
            </w:r>
          </w:p>
        </w:tc>
        <w:tc>
          <w:tcPr>
            <w:tcW w:w="499" w:type="pct"/>
            <w:noWrap/>
            <w:hideMark/>
          </w:tcPr>
          <w:p w14:paraId="36734626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18 816</w:t>
            </w:r>
          </w:p>
        </w:tc>
        <w:tc>
          <w:tcPr>
            <w:tcW w:w="499" w:type="pct"/>
            <w:noWrap/>
            <w:hideMark/>
          </w:tcPr>
          <w:p w14:paraId="7F56FAD7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18 816</w:t>
            </w:r>
          </w:p>
        </w:tc>
      </w:tr>
      <w:tr w:rsidR="00C83F75" w:rsidRPr="00C83F75" w14:paraId="0D242B11" w14:textId="77777777" w:rsidTr="00C83F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66EEFED3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Переменные затраты</w:t>
            </w:r>
          </w:p>
        </w:tc>
        <w:tc>
          <w:tcPr>
            <w:tcW w:w="508" w:type="pct"/>
            <w:noWrap/>
            <w:hideMark/>
          </w:tcPr>
          <w:p w14:paraId="79B2C6CE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7 121</w:t>
            </w:r>
          </w:p>
        </w:tc>
        <w:tc>
          <w:tcPr>
            <w:tcW w:w="499" w:type="pct"/>
            <w:noWrap/>
            <w:hideMark/>
          </w:tcPr>
          <w:p w14:paraId="5A81CB17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9 429</w:t>
            </w:r>
          </w:p>
        </w:tc>
        <w:tc>
          <w:tcPr>
            <w:tcW w:w="499" w:type="pct"/>
            <w:noWrap/>
            <w:hideMark/>
          </w:tcPr>
          <w:p w14:paraId="40590DBE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10 608</w:t>
            </w:r>
          </w:p>
        </w:tc>
        <w:tc>
          <w:tcPr>
            <w:tcW w:w="499" w:type="pct"/>
            <w:noWrap/>
            <w:hideMark/>
          </w:tcPr>
          <w:p w14:paraId="33710A71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11 787</w:t>
            </w:r>
          </w:p>
        </w:tc>
        <w:tc>
          <w:tcPr>
            <w:tcW w:w="499" w:type="pct"/>
            <w:noWrap/>
            <w:hideMark/>
          </w:tcPr>
          <w:p w14:paraId="12AA516B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11 787</w:t>
            </w:r>
          </w:p>
        </w:tc>
        <w:tc>
          <w:tcPr>
            <w:tcW w:w="499" w:type="pct"/>
            <w:noWrap/>
            <w:hideMark/>
          </w:tcPr>
          <w:p w14:paraId="2B022A79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11 787</w:t>
            </w:r>
          </w:p>
        </w:tc>
      </w:tr>
      <w:tr w:rsidR="00C83F75" w:rsidRPr="00C83F75" w14:paraId="2B2D5844" w14:textId="77777777" w:rsidTr="00C8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3F94ED1D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Маржинальная прибыль</w:t>
            </w:r>
          </w:p>
        </w:tc>
        <w:tc>
          <w:tcPr>
            <w:tcW w:w="508" w:type="pct"/>
            <w:noWrap/>
            <w:hideMark/>
          </w:tcPr>
          <w:p w14:paraId="4F594561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4 247</w:t>
            </w:r>
          </w:p>
        </w:tc>
        <w:tc>
          <w:tcPr>
            <w:tcW w:w="499" w:type="pct"/>
            <w:noWrap/>
            <w:hideMark/>
          </w:tcPr>
          <w:p w14:paraId="2EC77DE5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499" w:type="pct"/>
            <w:noWrap/>
            <w:hideMark/>
          </w:tcPr>
          <w:p w14:paraId="363583FF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6 327</w:t>
            </w:r>
          </w:p>
        </w:tc>
        <w:tc>
          <w:tcPr>
            <w:tcW w:w="499" w:type="pct"/>
            <w:noWrap/>
            <w:hideMark/>
          </w:tcPr>
          <w:p w14:paraId="3E15A441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7 029</w:t>
            </w:r>
          </w:p>
        </w:tc>
        <w:tc>
          <w:tcPr>
            <w:tcW w:w="499" w:type="pct"/>
            <w:noWrap/>
            <w:hideMark/>
          </w:tcPr>
          <w:p w14:paraId="5F4B2A8D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7 029</w:t>
            </w:r>
          </w:p>
        </w:tc>
        <w:tc>
          <w:tcPr>
            <w:tcW w:w="499" w:type="pct"/>
            <w:noWrap/>
            <w:hideMark/>
          </w:tcPr>
          <w:p w14:paraId="61AC545D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7 029</w:t>
            </w:r>
          </w:p>
        </w:tc>
      </w:tr>
      <w:tr w:rsidR="00C83F75" w:rsidRPr="00C83F75" w14:paraId="2F2F0D58" w14:textId="77777777" w:rsidTr="00C83F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059FF270" w14:textId="15A31FE3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Уровень марж.</w:t>
            </w:r>
            <w:r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 </w:t>
            </w: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прибыли</w:t>
            </w:r>
          </w:p>
        </w:tc>
        <w:tc>
          <w:tcPr>
            <w:tcW w:w="508" w:type="pct"/>
            <w:noWrap/>
            <w:hideMark/>
          </w:tcPr>
          <w:p w14:paraId="64245BF9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9" w:type="pct"/>
            <w:noWrap/>
            <w:hideMark/>
          </w:tcPr>
          <w:p w14:paraId="61E93C84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9" w:type="pct"/>
            <w:noWrap/>
            <w:hideMark/>
          </w:tcPr>
          <w:p w14:paraId="4BC384B8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9" w:type="pct"/>
            <w:noWrap/>
            <w:hideMark/>
          </w:tcPr>
          <w:p w14:paraId="26C76ED9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9" w:type="pct"/>
            <w:noWrap/>
            <w:hideMark/>
          </w:tcPr>
          <w:p w14:paraId="4BF432CE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9" w:type="pct"/>
            <w:noWrap/>
            <w:hideMark/>
          </w:tcPr>
          <w:p w14:paraId="724DD69C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0,37</w:t>
            </w:r>
          </w:p>
        </w:tc>
      </w:tr>
      <w:tr w:rsidR="00C83F75" w:rsidRPr="00C83F75" w14:paraId="45586FF0" w14:textId="77777777" w:rsidTr="00C8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3B1FA762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508" w:type="pct"/>
            <w:noWrap/>
            <w:hideMark/>
          </w:tcPr>
          <w:p w14:paraId="48654034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4 425</w:t>
            </w:r>
          </w:p>
        </w:tc>
        <w:tc>
          <w:tcPr>
            <w:tcW w:w="499" w:type="pct"/>
            <w:noWrap/>
            <w:hideMark/>
          </w:tcPr>
          <w:p w14:paraId="6F5CF06A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4 404</w:t>
            </w:r>
          </w:p>
        </w:tc>
        <w:tc>
          <w:tcPr>
            <w:tcW w:w="499" w:type="pct"/>
            <w:noWrap/>
            <w:hideMark/>
          </w:tcPr>
          <w:p w14:paraId="5B80176E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4 418</w:t>
            </w:r>
          </w:p>
        </w:tc>
        <w:tc>
          <w:tcPr>
            <w:tcW w:w="499" w:type="pct"/>
            <w:noWrap/>
            <w:hideMark/>
          </w:tcPr>
          <w:p w14:paraId="5C0FB9CA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4 393</w:t>
            </w:r>
          </w:p>
        </w:tc>
        <w:tc>
          <w:tcPr>
            <w:tcW w:w="499" w:type="pct"/>
            <w:noWrap/>
            <w:hideMark/>
          </w:tcPr>
          <w:p w14:paraId="62576AA0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4 375</w:t>
            </w:r>
          </w:p>
        </w:tc>
        <w:tc>
          <w:tcPr>
            <w:tcW w:w="499" w:type="pct"/>
            <w:noWrap/>
            <w:hideMark/>
          </w:tcPr>
          <w:p w14:paraId="4EA259B6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4 365</w:t>
            </w:r>
          </w:p>
        </w:tc>
      </w:tr>
      <w:tr w:rsidR="00C83F75" w:rsidRPr="00C83F75" w14:paraId="32046BDE" w14:textId="77777777" w:rsidTr="00C83F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6CCB1557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Точка безубыточности, тыс. сом</w:t>
            </w:r>
          </w:p>
        </w:tc>
        <w:tc>
          <w:tcPr>
            <w:tcW w:w="508" w:type="pct"/>
            <w:noWrap/>
            <w:hideMark/>
          </w:tcPr>
          <w:p w14:paraId="45FE8B90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11 844</w:t>
            </w:r>
          </w:p>
        </w:tc>
        <w:tc>
          <w:tcPr>
            <w:tcW w:w="499" w:type="pct"/>
            <w:noWrap/>
            <w:hideMark/>
          </w:tcPr>
          <w:p w14:paraId="513CEEF3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11 788</w:t>
            </w:r>
          </w:p>
        </w:tc>
        <w:tc>
          <w:tcPr>
            <w:tcW w:w="499" w:type="pct"/>
            <w:noWrap/>
            <w:hideMark/>
          </w:tcPr>
          <w:p w14:paraId="29A7BFBD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11 827</w:t>
            </w:r>
          </w:p>
        </w:tc>
        <w:tc>
          <w:tcPr>
            <w:tcW w:w="499" w:type="pct"/>
            <w:noWrap/>
            <w:hideMark/>
          </w:tcPr>
          <w:p w14:paraId="237378DF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11 759</w:t>
            </w:r>
          </w:p>
        </w:tc>
        <w:tc>
          <w:tcPr>
            <w:tcW w:w="499" w:type="pct"/>
            <w:noWrap/>
            <w:hideMark/>
          </w:tcPr>
          <w:p w14:paraId="1FF0DA3B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11 710</w:t>
            </w:r>
          </w:p>
        </w:tc>
        <w:tc>
          <w:tcPr>
            <w:tcW w:w="499" w:type="pct"/>
            <w:noWrap/>
            <w:hideMark/>
          </w:tcPr>
          <w:p w14:paraId="75F0CD64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11 685</w:t>
            </w:r>
          </w:p>
        </w:tc>
      </w:tr>
      <w:tr w:rsidR="00C83F75" w:rsidRPr="00C83F75" w14:paraId="5A6782B2" w14:textId="77777777" w:rsidTr="00C8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6EAAE4E9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подушка безопасности</w:t>
            </w:r>
          </w:p>
        </w:tc>
        <w:tc>
          <w:tcPr>
            <w:tcW w:w="508" w:type="pct"/>
            <w:noWrap/>
            <w:hideMark/>
          </w:tcPr>
          <w:p w14:paraId="2D1CA081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-476</w:t>
            </w:r>
          </w:p>
        </w:tc>
        <w:tc>
          <w:tcPr>
            <w:tcW w:w="499" w:type="pct"/>
            <w:noWrap/>
            <w:hideMark/>
          </w:tcPr>
          <w:p w14:paraId="3E463108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3 265</w:t>
            </w:r>
          </w:p>
        </w:tc>
        <w:tc>
          <w:tcPr>
            <w:tcW w:w="499" w:type="pct"/>
            <w:noWrap/>
            <w:hideMark/>
          </w:tcPr>
          <w:p w14:paraId="25D3D447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5 107</w:t>
            </w:r>
          </w:p>
        </w:tc>
        <w:tc>
          <w:tcPr>
            <w:tcW w:w="499" w:type="pct"/>
            <w:noWrap/>
            <w:hideMark/>
          </w:tcPr>
          <w:p w14:paraId="4A836F80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7 057</w:t>
            </w:r>
          </w:p>
        </w:tc>
        <w:tc>
          <w:tcPr>
            <w:tcW w:w="499" w:type="pct"/>
            <w:noWrap/>
            <w:hideMark/>
          </w:tcPr>
          <w:p w14:paraId="2F5954D2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7 106</w:t>
            </w:r>
          </w:p>
        </w:tc>
        <w:tc>
          <w:tcPr>
            <w:tcW w:w="499" w:type="pct"/>
            <w:noWrap/>
            <w:hideMark/>
          </w:tcPr>
          <w:p w14:paraId="1117D588" w14:textId="77777777" w:rsidR="00C83F75" w:rsidRPr="00C83F75" w:rsidRDefault="00C83F75" w:rsidP="00C83F7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7 131</w:t>
            </w:r>
          </w:p>
        </w:tc>
      </w:tr>
      <w:tr w:rsidR="00C83F75" w:rsidRPr="00C83F75" w14:paraId="343216FD" w14:textId="77777777" w:rsidTr="00C83F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pct"/>
            <w:noWrap/>
            <w:hideMark/>
          </w:tcPr>
          <w:p w14:paraId="500DBAA8" w14:textId="77777777" w:rsidR="00C83F75" w:rsidRPr="00C83F75" w:rsidRDefault="00C83F75" w:rsidP="00C83F7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Критическое количество продукции, кг</w:t>
            </w:r>
          </w:p>
        </w:tc>
        <w:tc>
          <w:tcPr>
            <w:tcW w:w="508" w:type="pct"/>
            <w:noWrap/>
            <w:hideMark/>
          </w:tcPr>
          <w:p w14:paraId="39BEB0A0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60 427</w:t>
            </w:r>
          </w:p>
        </w:tc>
        <w:tc>
          <w:tcPr>
            <w:tcW w:w="499" w:type="pct"/>
            <w:noWrap/>
            <w:hideMark/>
          </w:tcPr>
          <w:p w14:paraId="638AABAF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60 142</w:t>
            </w:r>
          </w:p>
        </w:tc>
        <w:tc>
          <w:tcPr>
            <w:tcW w:w="499" w:type="pct"/>
            <w:noWrap/>
            <w:hideMark/>
          </w:tcPr>
          <w:p w14:paraId="59E9564D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60 341</w:t>
            </w:r>
          </w:p>
        </w:tc>
        <w:tc>
          <w:tcPr>
            <w:tcW w:w="499" w:type="pct"/>
            <w:noWrap/>
            <w:hideMark/>
          </w:tcPr>
          <w:p w14:paraId="67A0C03B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59 995</w:t>
            </w:r>
          </w:p>
        </w:tc>
        <w:tc>
          <w:tcPr>
            <w:tcW w:w="499" w:type="pct"/>
            <w:noWrap/>
            <w:hideMark/>
          </w:tcPr>
          <w:p w14:paraId="1CFB85BB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59 746</w:t>
            </w:r>
          </w:p>
        </w:tc>
        <w:tc>
          <w:tcPr>
            <w:tcW w:w="499" w:type="pct"/>
            <w:noWrap/>
            <w:hideMark/>
          </w:tcPr>
          <w:p w14:paraId="784618CB" w14:textId="77777777" w:rsidR="00C83F75" w:rsidRPr="00C83F75" w:rsidRDefault="00C83F75" w:rsidP="00C83F7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C83F75"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  <w:t>59 615</w:t>
            </w:r>
          </w:p>
        </w:tc>
      </w:tr>
    </w:tbl>
    <w:p w14:paraId="190E386C" w14:textId="519734DD" w:rsidR="00C83F75" w:rsidRDefault="00C83F75" w:rsidP="00C83F75"/>
    <w:p w14:paraId="30D3F3E1" w14:textId="77777777" w:rsidR="00C83F75" w:rsidRPr="00C83F75" w:rsidRDefault="00C83F75" w:rsidP="00C83F75"/>
    <w:p w14:paraId="01FE7812" w14:textId="43636DEA" w:rsidR="00BC3B97" w:rsidRPr="00A95C08" w:rsidRDefault="00BC3B97" w:rsidP="00BC3B97">
      <w:pPr>
        <w:spacing w:before="120"/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Таблица показывает, что точкой безубыточности для </w:t>
      </w:r>
      <w:r>
        <w:rPr>
          <w:rFonts w:asciiTheme="majorHAnsi" w:hAnsiTheme="majorHAnsi" w:cs="Arial"/>
        </w:rPr>
        <w:t>компании</w:t>
      </w:r>
      <w:r w:rsidRPr="00A95C08">
        <w:rPr>
          <w:rFonts w:asciiTheme="majorHAnsi" w:hAnsiTheme="majorHAnsi" w:cs="Arial"/>
        </w:rPr>
        <w:t xml:space="preserve"> является объем реализации </w:t>
      </w:r>
      <w:r>
        <w:rPr>
          <w:rFonts w:asciiTheme="majorHAnsi" w:hAnsiTheme="majorHAnsi" w:cs="Arial"/>
        </w:rPr>
        <w:t>около 1</w:t>
      </w:r>
      <w:r w:rsidR="00C83F75">
        <w:rPr>
          <w:rFonts w:asciiTheme="majorHAnsi" w:hAnsiTheme="majorHAnsi" w:cs="Arial"/>
        </w:rPr>
        <w:t>1</w:t>
      </w:r>
      <w:r w:rsidR="00932B26">
        <w:rPr>
          <w:rFonts w:asciiTheme="majorHAnsi" w:hAnsiTheme="majorHAnsi" w:cs="Arial"/>
        </w:rPr>
        <w:t>,8</w:t>
      </w:r>
      <w:r w:rsidRPr="00A95C08">
        <w:rPr>
          <w:rFonts w:asciiTheme="majorHAnsi" w:hAnsiTheme="majorHAnsi" w:cs="Arial"/>
        </w:rPr>
        <w:t xml:space="preserve"> млн. сом в год (в 20</w:t>
      </w:r>
      <w:r>
        <w:rPr>
          <w:rFonts w:asciiTheme="majorHAnsi" w:hAnsiTheme="majorHAnsi" w:cs="Arial"/>
        </w:rPr>
        <w:t>21-2025</w:t>
      </w:r>
      <w:r w:rsidRPr="00A95C08">
        <w:rPr>
          <w:rFonts w:asciiTheme="majorHAnsi" w:hAnsiTheme="majorHAnsi" w:cs="Arial"/>
        </w:rPr>
        <w:t xml:space="preserve"> году). Минимальный объем производства, который завод должен обеспечить для безубыточной деятельности –</w:t>
      </w:r>
      <w:r>
        <w:rPr>
          <w:rFonts w:asciiTheme="majorHAnsi" w:hAnsiTheme="majorHAnsi" w:cs="Arial"/>
        </w:rPr>
        <w:t xml:space="preserve"> 6</w:t>
      </w:r>
      <w:r w:rsidR="00C83F75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т/год</w:t>
      </w:r>
      <w:r w:rsidRPr="00A95C08">
        <w:rPr>
          <w:rFonts w:asciiTheme="majorHAnsi" w:hAnsiTheme="majorHAnsi" w:cs="Arial"/>
        </w:rPr>
        <w:t>.</w:t>
      </w:r>
    </w:p>
    <w:p w14:paraId="1A50EB49" w14:textId="77777777" w:rsidR="00BC3B97" w:rsidRDefault="00BC3B97" w:rsidP="00BC3B97">
      <w:pPr>
        <w:rPr>
          <w:rFonts w:asciiTheme="majorHAnsi" w:hAnsiTheme="majorHAnsi" w:cs="Arial"/>
          <w:b/>
        </w:rPr>
      </w:pPr>
      <w:bookmarkStart w:id="35" w:name="_Toc310012213"/>
      <w:r>
        <w:rPr>
          <w:rFonts w:asciiTheme="majorHAnsi" w:hAnsiTheme="majorHAnsi" w:cs="Arial"/>
          <w:bCs/>
        </w:rPr>
        <w:br w:type="page"/>
      </w:r>
    </w:p>
    <w:p w14:paraId="2D5F1176" w14:textId="0CC4DDBC" w:rsidR="00BC3B97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lastRenderedPageBreak/>
        <w:t xml:space="preserve">Величина налоговых </w:t>
      </w:r>
      <w:r>
        <w:rPr>
          <w:rFonts w:asciiTheme="majorHAnsi" w:hAnsiTheme="majorHAnsi" w:cs="Arial"/>
          <w:bCs w:val="0"/>
          <w:color w:val="auto"/>
          <w:sz w:val="22"/>
          <w:szCs w:val="22"/>
        </w:rPr>
        <w:t>отчисле</w:t>
      </w: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ний за период прогнозирования (</w:t>
      </w:r>
      <w:r>
        <w:rPr>
          <w:rFonts w:asciiTheme="majorHAnsi" w:hAnsiTheme="majorHAnsi" w:cs="Arial"/>
          <w:bCs w:val="0"/>
          <w:color w:val="auto"/>
          <w:sz w:val="22"/>
          <w:szCs w:val="22"/>
        </w:rPr>
        <w:t>7</w:t>
      </w: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лет), сом</w:t>
      </w:r>
      <w:bookmarkEnd w:id="35"/>
    </w:p>
    <w:tbl>
      <w:tblPr>
        <w:tblStyle w:val="22"/>
        <w:tblW w:w="7760" w:type="dxa"/>
        <w:tblLook w:val="04A0" w:firstRow="1" w:lastRow="0" w:firstColumn="1" w:lastColumn="0" w:noHBand="0" w:noVBand="1"/>
      </w:tblPr>
      <w:tblGrid>
        <w:gridCol w:w="5920"/>
        <w:gridCol w:w="1840"/>
      </w:tblGrid>
      <w:tr w:rsidR="00D761EC" w:rsidRPr="00D761EC" w14:paraId="4D81B4CE" w14:textId="77777777" w:rsidTr="00D7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BFBFBF" w:themeFill="background1" w:themeFillShade="BF"/>
            <w:noWrap/>
            <w:hideMark/>
          </w:tcPr>
          <w:p w14:paraId="445257FA" w14:textId="77777777" w:rsidR="00D761EC" w:rsidRPr="00D761EC" w:rsidRDefault="00D761EC" w:rsidP="00D761E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 w:val="0"/>
                <w:lang w:eastAsia="ru-RU"/>
              </w:rPr>
              <w:t>Вид налога</w:t>
            </w:r>
          </w:p>
        </w:tc>
        <w:tc>
          <w:tcPr>
            <w:tcW w:w="1840" w:type="dxa"/>
            <w:shd w:val="clear" w:color="auto" w:fill="BFBFBF" w:themeFill="background1" w:themeFillShade="BF"/>
            <w:noWrap/>
            <w:hideMark/>
          </w:tcPr>
          <w:p w14:paraId="2605F481" w14:textId="27B0618D" w:rsidR="00D761EC" w:rsidRPr="00D761EC" w:rsidRDefault="00D761EC" w:rsidP="00D761EC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 w:val="0"/>
                <w:lang w:eastAsia="ru-RU"/>
              </w:rPr>
              <w:t>Сумма,  сом</w:t>
            </w:r>
          </w:p>
        </w:tc>
      </w:tr>
      <w:tr w:rsidR="00D761EC" w:rsidRPr="00D761EC" w14:paraId="3CBDF836" w14:textId="77777777" w:rsidTr="00D7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40228AB" w14:textId="77777777" w:rsidR="00D761EC" w:rsidRPr="00D761EC" w:rsidRDefault="00D761EC" w:rsidP="00D761E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 w:val="0"/>
                <w:lang w:eastAsia="ru-RU"/>
              </w:rPr>
              <w:t>СФ и Подоходный</w:t>
            </w:r>
          </w:p>
        </w:tc>
        <w:tc>
          <w:tcPr>
            <w:tcW w:w="1840" w:type="dxa"/>
            <w:noWrap/>
            <w:hideMark/>
          </w:tcPr>
          <w:p w14:paraId="61DED5D3" w14:textId="77777777" w:rsidR="00D761EC" w:rsidRPr="00D761EC" w:rsidRDefault="00D761EC" w:rsidP="00D761E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lang w:eastAsia="ru-RU"/>
              </w:rPr>
              <w:t>489 375</w:t>
            </w:r>
          </w:p>
        </w:tc>
      </w:tr>
      <w:tr w:rsidR="00D761EC" w:rsidRPr="00D761EC" w14:paraId="4ADF5E32" w14:textId="77777777" w:rsidTr="00D761E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5EE8136C" w14:textId="77777777" w:rsidR="00D761EC" w:rsidRPr="00D761EC" w:rsidRDefault="00D761EC" w:rsidP="00D761E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 w:val="0"/>
                <w:lang w:eastAsia="ru-RU"/>
              </w:rPr>
              <w:t>НДС</w:t>
            </w:r>
          </w:p>
        </w:tc>
        <w:tc>
          <w:tcPr>
            <w:tcW w:w="1840" w:type="dxa"/>
            <w:noWrap/>
            <w:hideMark/>
          </w:tcPr>
          <w:p w14:paraId="083DEDFB" w14:textId="77777777" w:rsidR="00D761EC" w:rsidRPr="00D761EC" w:rsidRDefault="00D761EC" w:rsidP="00D761E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lang w:eastAsia="ru-RU"/>
              </w:rPr>
              <w:t>3 546 813</w:t>
            </w:r>
          </w:p>
        </w:tc>
      </w:tr>
      <w:tr w:rsidR="00D761EC" w:rsidRPr="00D761EC" w14:paraId="60C564E0" w14:textId="77777777" w:rsidTr="00D7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62D7DDA" w14:textId="77777777" w:rsidR="00D761EC" w:rsidRPr="00D761EC" w:rsidRDefault="00D761EC" w:rsidP="00D761EC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 w:val="0"/>
                <w:lang w:eastAsia="ru-RU"/>
              </w:rPr>
              <w:t>Налог на прибыль</w:t>
            </w:r>
          </w:p>
        </w:tc>
        <w:tc>
          <w:tcPr>
            <w:tcW w:w="1840" w:type="dxa"/>
            <w:noWrap/>
            <w:hideMark/>
          </w:tcPr>
          <w:p w14:paraId="4A41FE4B" w14:textId="77777777" w:rsidR="00D761EC" w:rsidRPr="00D761EC" w:rsidRDefault="00D761EC" w:rsidP="00D761E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lang w:eastAsia="ru-RU"/>
              </w:rPr>
              <w:t>922 713</w:t>
            </w:r>
          </w:p>
        </w:tc>
      </w:tr>
      <w:tr w:rsidR="00D761EC" w:rsidRPr="00D761EC" w14:paraId="02E3D21F" w14:textId="77777777" w:rsidTr="00D761E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FBBD938" w14:textId="77777777" w:rsidR="00D761EC" w:rsidRPr="00D761EC" w:rsidRDefault="00D761EC" w:rsidP="00D761EC">
            <w:pPr>
              <w:ind w:firstLine="0"/>
              <w:jc w:val="left"/>
              <w:rPr>
                <w:rFonts w:ascii="Cambria" w:eastAsia="Times New Roman" w:hAnsi="Cambria" w:cs="Arial CYR"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lang w:eastAsia="ru-RU"/>
              </w:rPr>
              <w:t>Итого</w:t>
            </w:r>
          </w:p>
        </w:tc>
        <w:tc>
          <w:tcPr>
            <w:tcW w:w="1840" w:type="dxa"/>
            <w:noWrap/>
            <w:hideMark/>
          </w:tcPr>
          <w:p w14:paraId="3488E5C7" w14:textId="77777777" w:rsidR="00D761EC" w:rsidRPr="00D761EC" w:rsidRDefault="00D761EC" w:rsidP="00D761E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D761EC">
              <w:rPr>
                <w:rFonts w:ascii="Cambria" w:eastAsia="Times New Roman" w:hAnsi="Cambria" w:cs="Arial CYR"/>
                <w:b/>
                <w:bCs/>
                <w:lang w:eastAsia="ru-RU"/>
              </w:rPr>
              <w:t>4 958 901</w:t>
            </w:r>
          </w:p>
        </w:tc>
      </w:tr>
    </w:tbl>
    <w:p w14:paraId="3BD24DE4" w14:textId="0E030996" w:rsidR="00D761EC" w:rsidRDefault="00D761EC" w:rsidP="00D761EC"/>
    <w:p w14:paraId="22988E35" w14:textId="733FF98B" w:rsidR="00BC3B97" w:rsidRDefault="00BC3B97" w:rsidP="00BC3B97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Величина налоговых поступлений в результате реализации данного проекта составит </w:t>
      </w:r>
      <w:r w:rsidR="007B7374">
        <w:rPr>
          <w:rFonts w:asciiTheme="majorHAnsi" w:hAnsiTheme="majorHAnsi" w:cs="Arial"/>
        </w:rPr>
        <w:t>4 958</w:t>
      </w:r>
      <w:r>
        <w:rPr>
          <w:rFonts w:asciiTheme="majorHAnsi" w:hAnsiTheme="majorHAnsi" w:cs="Arial"/>
        </w:rPr>
        <w:t xml:space="preserve"> тыс. </w:t>
      </w:r>
      <w:r w:rsidRPr="00F56D35">
        <w:rPr>
          <w:rFonts w:asciiTheme="majorHAnsi" w:hAnsiTheme="majorHAnsi" w:cs="Arial"/>
        </w:rPr>
        <w:t xml:space="preserve">сом за </w:t>
      </w:r>
      <w:r>
        <w:rPr>
          <w:rFonts w:asciiTheme="majorHAnsi" w:hAnsiTheme="majorHAnsi" w:cs="Arial"/>
        </w:rPr>
        <w:t>7</w:t>
      </w:r>
      <w:r w:rsidRPr="00F56D35">
        <w:rPr>
          <w:rFonts w:asciiTheme="majorHAnsi" w:hAnsiTheme="majorHAnsi" w:cs="Arial"/>
        </w:rPr>
        <w:t xml:space="preserve"> ле</w:t>
      </w:r>
      <w:r>
        <w:rPr>
          <w:rFonts w:asciiTheme="majorHAnsi" w:hAnsiTheme="majorHAnsi" w:cs="Arial"/>
        </w:rPr>
        <w:t>т.</w:t>
      </w:r>
    </w:p>
    <w:p w14:paraId="51944345" w14:textId="77777777" w:rsidR="00BC3B97" w:rsidRDefault="00BC3B97" w:rsidP="00BC3B9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36" w:name="_GoBack"/>
      <w:bookmarkEnd w:id="36"/>
    </w:p>
    <w:p w14:paraId="3FE59ADD" w14:textId="77777777" w:rsidR="00BC3B97" w:rsidRPr="007B7374" w:rsidRDefault="00BC3B97" w:rsidP="00BC3B97">
      <w:pPr>
        <w:pStyle w:val="1"/>
        <w:numPr>
          <w:ilvl w:val="0"/>
          <w:numId w:val="26"/>
        </w:numPr>
        <w:spacing w:before="0"/>
        <w:rPr>
          <w:color w:val="808080" w:themeColor="background1" w:themeShade="80"/>
        </w:rPr>
      </w:pPr>
      <w:bookmarkStart w:id="37" w:name="_Toc7295316"/>
      <w:r w:rsidRPr="007B7374">
        <w:rPr>
          <w:color w:val="808080" w:themeColor="background1" w:themeShade="80"/>
        </w:rPr>
        <w:lastRenderedPageBreak/>
        <w:t>План финансирования</w:t>
      </w:r>
      <w:bookmarkEnd w:id="37"/>
    </w:p>
    <w:p w14:paraId="6672E03B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Общие инвестиционные затраты по проекту включают в себя:</w:t>
      </w:r>
    </w:p>
    <w:p w14:paraId="6011305E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0E79666F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8" w:name="_Toc310012205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Инвестиции проекта, тыс. сом</w:t>
      </w:r>
      <w:bookmarkEnd w:id="38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BC3B97" w:rsidRPr="007B7374" w14:paraId="06B3B4FC" w14:textId="77777777" w:rsidTr="007B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BFBFBF" w:themeFill="background1" w:themeFillShade="BF"/>
            <w:noWrap/>
            <w:hideMark/>
          </w:tcPr>
          <w:p w14:paraId="625B7375" w14:textId="77777777" w:rsidR="00BC3B97" w:rsidRPr="007B7374" w:rsidRDefault="00BC3B97" w:rsidP="007B7374">
            <w:pPr>
              <w:spacing w:line="276" w:lineRule="auto"/>
              <w:ind w:firstLine="34"/>
              <w:rPr>
                <w:rFonts w:asciiTheme="majorHAnsi" w:eastAsia="Times New Roman" w:hAnsiTheme="majorHAnsi" w:cs="Arial"/>
                <w:bCs w:val="0"/>
                <w:lang w:eastAsia="ru-RU"/>
              </w:rPr>
            </w:pPr>
            <w:r w:rsidRPr="007B7374">
              <w:rPr>
                <w:rFonts w:asciiTheme="majorHAnsi" w:eastAsia="Times New Roman" w:hAnsiTheme="majorHAnsi" w:cs="Arial"/>
                <w:lang w:eastAsia="ru-RU"/>
              </w:rPr>
              <w:t>Расходы</w:t>
            </w:r>
          </w:p>
        </w:tc>
        <w:tc>
          <w:tcPr>
            <w:tcW w:w="1780" w:type="dxa"/>
            <w:shd w:val="clear" w:color="auto" w:fill="BFBFBF" w:themeFill="background1" w:themeFillShade="BF"/>
            <w:noWrap/>
            <w:hideMark/>
          </w:tcPr>
          <w:p w14:paraId="6969461D" w14:textId="77777777" w:rsidR="00BC3B97" w:rsidRPr="007B7374" w:rsidRDefault="00BC3B97" w:rsidP="007B7374">
            <w:pPr>
              <w:spacing w:line="276" w:lineRule="auto"/>
              <w:ind w:firstLine="3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lang w:eastAsia="ru-RU"/>
              </w:rPr>
            </w:pPr>
            <w:r w:rsidRPr="007B7374">
              <w:rPr>
                <w:rFonts w:asciiTheme="majorHAnsi" w:eastAsia="Times New Roman" w:hAnsiTheme="majorHAnsi" w:cs="Arial"/>
                <w:lang w:eastAsia="ru-RU"/>
              </w:rPr>
              <w:t>2019</w:t>
            </w:r>
          </w:p>
        </w:tc>
      </w:tr>
      <w:tr w:rsidR="007B7374" w:rsidRPr="007B7374" w14:paraId="0714853D" w14:textId="77777777" w:rsidTr="007B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732D0FC" w14:textId="77777777" w:rsidR="007B7374" w:rsidRPr="007B7374" w:rsidRDefault="007B7374" w:rsidP="007B7374">
            <w:pPr>
              <w:spacing w:line="276" w:lineRule="auto"/>
              <w:ind w:firstLine="34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B7374">
              <w:rPr>
                <w:rFonts w:asciiTheme="majorHAnsi" w:eastAsia="Times New Roman" w:hAnsiTheme="majorHAnsi" w:cs="Arial"/>
                <w:b w:val="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noWrap/>
            <w:hideMark/>
          </w:tcPr>
          <w:p w14:paraId="3388182F" w14:textId="6A18AF83" w:rsidR="007B7374" w:rsidRPr="007B7374" w:rsidRDefault="007B7374" w:rsidP="007B737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7B7374">
              <w:rPr>
                <w:rFonts w:ascii="Cambria" w:hAnsi="Cambria" w:cs="Arial CYR"/>
              </w:rPr>
              <w:t>595</w:t>
            </w:r>
          </w:p>
        </w:tc>
      </w:tr>
      <w:tr w:rsidR="007B7374" w:rsidRPr="007B7374" w14:paraId="4ED61C18" w14:textId="77777777" w:rsidTr="007B737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948378C" w14:textId="77777777" w:rsidR="007B7374" w:rsidRPr="007B7374" w:rsidRDefault="007B7374" w:rsidP="007B7374">
            <w:pPr>
              <w:spacing w:line="276" w:lineRule="auto"/>
              <w:ind w:firstLine="34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B7374">
              <w:rPr>
                <w:rFonts w:asciiTheme="majorHAnsi" w:eastAsia="Times New Roman" w:hAnsiTheme="majorHAnsi" w:cs="Arial"/>
                <w:b w:val="0"/>
                <w:lang w:eastAsia="ru-RU"/>
              </w:rPr>
              <w:t>Оборотный капитал</w:t>
            </w:r>
          </w:p>
        </w:tc>
        <w:tc>
          <w:tcPr>
            <w:tcW w:w="1780" w:type="dxa"/>
            <w:noWrap/>
            <w:hideMark/>
          </w:tcPr>
          <w:p w14:paraId="2287CD27" w14:textId="62B4619E" w:rsidR="007B7374" w:rsidRPr="007B7374" w:rsidRDefault="007B7374" w:rsidP="007B737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7B7374">
              <w:rPr>
                <w:rFonts w:ascii="Cambria" w:hAnsi="Cambria" w:cs="Arial CYR"/>
              </w:rPr>
              <w:t>2 297</w:t>
            </w:r>
          </w:p>
        </w:tc>
      </w:tr>
      <w:tr w:rsidR="007B7374" w:rsidRPr="007B7374" w14:paraId="2C494A4A" w14:textId="77777777" w:rsidTr="007B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700B723" w14:textId="77777777" w:rsidR="007B7374" w:rsidRPr="007B7374" w:rsidRDefault="007B7374" w:rsidP="007B7374">
            <w:pPr>
              <w:spacing w:line="276" w:lineRule="auto"/>
              <w:ind w:firstLine="34"/>
              <w:rPr>
                <w:rFonts w:asciiTheme="majorHAnsi" w:eastAsia="Times New Roman" w:hAnsiTheme="majorHAnsi" w:cs="Arial"/>
                <w:bCs w:val="0"/>
                <w:lang w:eastAsia="ru-RU"/>
              </w:rPr>
            </w:pPr>
            <w:r w:rsidRPr="007B7374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780" w:type="dxa"/>
            <w:noWrap/>
            <w:hideMark/>
          </w:tcPr>
          <w:p w14:paraId="417E7B34" w14:textId="71DDD913" w:rsidR="007B7374" w:rsidRPr="007B7374" w:rsidRDefault="007B7374" w:rsidP="007B737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7B7374">
              <w:rPr>
                <w:rFonts w:ascii="Cambria" w:hAnsi="Cambria" w:cs="Arial CYR"/>
                <w:b/>
                <w:bCs/>
              </w:rPr>
              <w:t>2 892</w:t>
            </w:r>
          </w:p>
        </w:tc>
      </w:tr>
    </w:tbl>
    <w:p w14:paraId="12B3CEE7" w14:textId="77777777" w:rsidR="00BC3B97" w:rsidRPr="00A95C08" w:rsidRDefault="00BC3B97" w:rsidP="00BC3B97">
      <w:pPr>
        <w:rPr>
          <w:rFonts w:asciiTheme="majorHAnsi" w:hAnsiTheme="majorHAnsi" w:cs="Arial"/>
        </w:rPr>
      </w:pPr>
    </w:p>
    <w:p w14:paraId="17153B7A" w14:textId="2B0DA8DB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 xml:space="preserve">Финансирование проекта планируется осуществить как за счет собственных средств инициатора проекта, так и за счет заемного капитала. </w:t>
      </w:r>
      <w:r w:rsidR="00624FFB">
        <w:rPr>
          <w:rFonts w:asciiTheme="majorHAnsi" w:hAnsiTheme="majorHAnsi" w:cs="Arial"/>
        </w:rPr>
        <w:t>Заемный капитал планируется привлечь для покупки оборудования</w:t>
      </w:r>
      <w:r w:rsidR="005A1F33">
        <w:rPr>
          <w:rFonts w:asciiTheme="majorHAnsi" w:hAnsiTheme="majorHAnsi" w:cs="Arial"/>
        </w:rPr>
        <w:t xml:space="preserve">. </w:t>
      </w:r>
      <w:r w:rsidRPr="00A95C08">
        <w:rPr>
          <w:rFonts w:asciiTheme="majorHAnsi" w:hAnsiTheme="majorHAnsi" w:cs="Arial"/>
        </w:rPr>
        <w:t xml:space="preserve">Источником </w:t>
      </w:r>
      <w:r w:rsidR="005A1F33">
        <w:rPr>
          <w:rFonts w:asciiTheme="majorHAnsi" w:hAnsiTheme="majorHAnsi" w:cs="Arial"/>
        </w:rPr>
        <w:t xml:space="preserve">для покрытия оборотного капитала </w:t>
      </w:r>
      <w:r w:rsidRPr="00A95C08">
        <w:rPr>
          <w:rFonts w:asciiTheme="majorHAnsi" w:hAnsiTheme="majorHAnsi" w:cs="Arial"/>
        </w:rPr>
        <w:t xml:space="preserve">будет выступать действующий бизнес по </w:t>
      </w:r>
      <w:r>
        <w:rPr>
          <w:rFonts w:asciiTheme="majorHAnsi" w:hAnsiTheme="majorHAnsi" w:cs="Arial"/>
        </w:rPr>
        <w:t>продаже мяса и субпродуктов</w:t>
      </w:r>
      <w:r w:rsidRPr="00A95C08">
        <w:rPr>
          <w:rFonts w:asciiTheme="majorHAnsi" w:hAnsiTheme="majorHAnsi" w:cs="Arial"/>
        </w:rPr>
        <w:t>.</w:t>
      </w:r>
    </w:p>
    <w:p w14:paraId="24977CB5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6297E6DF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9" w:name="_Toc310012206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Программа финансирования на 2019 г., тыс. сом</w:t>
      </w:r>
      <w:bookmarkEnd w:id="39"/>
    </w:p>
    <w:tbl>
      <w:tblPr>
        <w:tblStyle w:val="22"/>
        <w:tblW w:w="9184" w:type="dxa"/>
        <w:tblLook w:val="04A0" w:firstRow="1" w:lastRow="0" w:firstColumn="1" w:lastColumn="0" w:noHBand="0" w:noVBand="1"/>
      </w:tblPr>
      <w:tblGrid>
        <w:gridCol w:w="4644"/>
        <w:gridCol w:w="1272"/>
        <w:gridCol w:w="1847"/>
        <w:gridCol w:w="1421"/>
      </w:tblGrid>
      <w:tr w:rsidR="00BC3B97" w:rsidRPr="00A95C08" w14:paraId="28041C0E" w14:textId="77777777" w:rsidTr="00ED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BFBFBF" w:themeFill="background1" w:themeFillShade="BF"/>
            <w:noWrap/>
            <w:hideMark/>
          </w:tcPr>
          <w:p w14:paraId="7880DEE9" w14:textId="77777777" w:rsidR="00BC3B97" w:rsidRPr="00A95C08" w:rsidRDefault="00BC3B97" w:rsidP="00ED5F6F">
            <w:pPr>
              <w:spacing w:line="276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Источник финансирования</w:t>
            </w:r>
          </w:p>
        </w:tc>
        <w:tc>
          <w:tcPr>
            <w:tcW w:w="1272" w:type="dxa"/>
            <w:shd w:val="clear" w:color="auto" w:fill="BFBFBF" w:themeFill="background1" w:themeFillShade="BF"/>
            <w:noWrap/>
            <w:hideMark/>
          </w:tcPr>
          <w:p w14:paraId="02F4920D" w14:textId="77777777" w:rsidR="00BC3B97" w:rsidRPr="00A95C08" w:rsidRDefault="00BC3B97" w:rsidP="00ED5F6F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Сумма</w:t>
            </w:r>
          </w:p>
        </w:tc>
        <w:tc>
          <w:tcPr>
            <w:tcW w:w="1847" w:type="dxa"/>
            <w:shd w:val="clear" w:color="auto" w:fill="BFBFBF" w:themeFill="background1" w:themeFillShade="BF"/>
            <w:noWrap/>
            <w:hideMark/>
          </w:tcPr>
          <w:p w14:paraId="7B93A482" w14:textId="77777777" w:rsidR="00BC3B97" w:rsidRPr="00A95C08" w:rsidRDefault="00BC3B97" w:rsidP="00ED5F6F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1421" w:type="dxa"/>
            <w:shd w:val="clear" w:color="auto" w:fill="BFBFBF" w:themeFill="background1" w:themeFillShade="BF"/>
            <w:noWrap/>
            <w:hideMark/>
          </w:tcPr>
          <w:p w14:paraId="6A1AFA60" w14:textId="77777777" w:rsidR="00BC3B97" w:rsidRPr="00A95C08" w:rsidRDefault="00BC3B97" w:rsidP="00ED5F6F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Доля</w:t>
            </w:r>
          </w:p>
        </w:tc>
      </w:tr>
      <w:tr w:rsidR="00ED5F6F" w:rsidRPr="00215964" w14:paraId="326E3D83" w14:textId="77777777" w:rsidTr="00E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0B4FD22" w14:textId="77777777" w:rsidR="00ED5F6F" w:rsidRPr="00215964" w:rsidRDefault="00ED5F6F" w:rsidP="00ED5F6F">
            <w:pPr>
              <w:spacing w:line="276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15964">
              <w:rPr>
                <w:rFonts w:asciiTheme="majorHAnsi" w:eastAsia="Times New Roman" w:hAnsiTheme="majorHAnsi" w:cs="Arial"/>
                <w:b w:val="0"/>
                <w:lang w:eastAsia="ru-RU"/>
              </w:rPr>
              <w:t>Собственные средства</w:t>
            </w:r>
          </w:p>
        </w:tc>
        <w:tc>
          <w:tcPr>
            <w:tcW w:w="1272" w:type="dxa"/>
            <w:noWrap/>
            <w:hideMark/>
          </w:tcPr>
          <w:p w14:paraId="7A5FD618" w14:textId="56552F9A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2 297</w:t>
            </w:r>
          </w:p>
        </w:tc>
        <w:tc>
          <w:tcPr>
            <w:tcW w:w="1847" w:type="dxa"/>
            <w:noWrap/>
            <w:hideMark/>
          </w:tcPr>
          <w:p w14:paraId="49A54144" w14:textId="0BBB5C85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2019-2020гг.</w:t>
            </w:r>
          </w:p>
        </w:tc>
        <w:tc>
          <w:tcPr>
            <w:tcW w:w="1421" w:type="dxa"/>
            <w:noWrap/>
            <w:hideMark/>
          </w:tcPr>
          <w:p w14:paraId="63C5B2EE" w14:textId="7C462727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79,4%</w:t>
            </w:r>
          </w:p>
        </w:tc>
      </w:tr>
      <w:tr w:rsidR="00ED5F6F" w:rsidRPr="00215964" w14:paraId="65CA6C4C" w14:textId="77777777" w:rsidTr="00ED5F6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A3A9764" w14:textId="77777777" w:rsidR="00ED5F6F" w:rsidRPr="00215964" w:rsidRDefault="00ED5F6F" w:rsidP="00ED5F6F">
            <w:pPr>
              <w:spacing w:line="276" w:lineRule="auto"/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15964">
              <w:rPr>
                <w:rFonts w:asciiTheme="majorHAnsi" w:eastAsia="Times New Roman" w:hAnsiTheme="majorHAnsi" w:cs="Arial"/>
                <w:b w:val="0"/>
                <w:lang w:eastAsia="ru-RU"/>
              </w:rPr>
              <w:t>Заемные средства</w:t>
            </w:r>
          </w:p>
        </w:tc>
        <w:tc>
          <w:tcPr>
            <w:tcW w:w="1272" w:type="dxa"/>
            <w:noWrap/>
            <w:hideMark/>
          </w:tcPr>
          <w:p w14:paraId="44CEB823" w14:textId="35AF1091" w:rsidR="00ED5F6F" w:rsidRPr="00ED5F6F" w:rsidRDefault="00ED5F6F" w:rsidP="00ED5F6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595</w:t>
            </w:r>
          </w:p>
        </w:tc>
        <w:tc>
          <w:tcPr>
            <w:tcW w:w="1847" w:type="dxa"/>
            <w:noWrap/>
            <w:hideMark/>
          </w:tcPr>
          <w:p w14:paraId="497AE444" w14:textId="6DD20EC9" w:rsidR="00ED5F6F" w:rsidRPr="00ED5F6F" w:rsidRDefault="00ED5F6F" w:rsidP="00ED5F6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4.2019</w:t>
            </w:r>
          </w:p>
        </w:tc>
        <w:tc>
          <w:tcPr>
            <w:tcW w:w="1421" w:type="dxa"/>
            <w:noWrap/>
            <w:hideMark/>
          </w:tcPr>
          <w:p w14:paraId="0A93DE79" w14:textId="205A805B" w:rsidR="00ED5F6F" w:rsidRPr="00ED5F6F" w:rsidRDefault="00ED5F6F" w:rsidP="00ED5F6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ED5F6F">
              <w:rPr>
                <w:rFonts w:ascii="Cambria" w:hAnsi="Cambria" w:cs="Arial CYR"/>
              </w:rPr>
              <w:t>20,6%</w:t>
            </w:r>
          </w:p>
        </w:tc>
      </w:tr>
      <w:tr w:rsidR="00ED5F6F" w:rsidRPr="00215964" w14:paraId="403CB368" w14:textId="77777777" w:rsidTr="00E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21A97D1F" w14:textId="77777777" w:rsidR="00ED5F6F" w:rsidRPr="00215964" w:rsidRDefault="00ED5F6F" w:rsidP="00ED5F6F">
            <w:pPr>
              <w:spacing w:line="276" w:lineRule="auto"/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215964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272" w:type="dxa"/>
            <w:noWrap/>
            <w:hideMark/>
          </w:tcPr>
          <w:p w14:paraId="7E31DC1C" w14:textId="16A8990D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ED5F6F">
              <w:rPr>
                <w:rFonts w:ascii="Cambria" w:hAnsi="Cambria" w:cs="Arial CYR"/>
                <w:b/>
                <w:bCs/>
              </w:rPr>
              <w:t>2 892</w:t>
            </w:r>
          </w:p>
        </w:tc>
        <w:tc>
          <w:tcPr>
            <w:tcW w:w="1847" w:type="dxa"/>
            <w:noWrap/>
            <w:hideMark/>
          </w:tcPr>
          <w:p w14:paraId="59D613CF" w14:textId="0AA713EE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ED5F6F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14:paraId="04C2CCF0" w14:textId="0D1E98DB" w:rsidR="00ED5F6F" w:rsidRPr="00ED5F6F" w:rsidRDefault="00ED5F6F" w:rsidP="00ED5F6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</w:rPr>
            </w:pPr>
            <w:r w:rsidRPr="00ED5F6F">
              <w:rPr>
                <w:rFonts w:ascii="Cambria" w:hAnsi="Cambria" w:cs="Arial CYR"/>
                <w:b/>
                <w:bCs/>
              </w:rPr>
              <w:t>100,0%</w:t>
            </w:r>
          </w:p>
        </w:tc>
      </w:tr>
    </w:tbl>
    <w:p w14:paraId="73BB7AAA" w14:textId="77777777" w:rsidR="00BC3B97" w:rsidRPr="00215964" w:rsidRDefault="00BC3B97" w:rsidP="00BC3B97">
      <w:pPr>
        <w:rPr>
          <w:rFonts w:asciiTheme="majorHAnsi" w:hAnsiTheme="majorHAnsi" w:cs="Arial"/>
        </w:rPr>
      </w:pPr>
    </w:p>
    <w:p w14:paraId="7A5DBC72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t>Приняты следующие условия кредитования:</w:t>
      </w:r>
    </w:p>
    <w:p w14:paraId="791368CE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40" w:name="_Toc310012207"/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t>Условия кредитования</w:t>
      </w:r>
      <w:bookmarkEnd w:id="40"/>
    </w:p>
    <w:tbl>
      <w:tblPr>
        <w:tblStyle w:val="22"/>
        <w:tblW w:w="7763" w:type="dxa"/>
        <w:tblLook w:val="04A0" w:firstRow="1" w:lastRow="0" w:firstColumn="1" w:lastColumn="0" w:noHBand="0" w:noVBand="1"/>
      </w:tblPr>
      <w:tblGrid>
        <w:gridCol w:w="5640"/>
        <w:gridCol w:w="2123"/>
      </w:tblGrid>
      <w:tr w:rsidR="00BC3B97" w:rsidRPr="00ED5F6F" w14:paraId="5FF2F0FC" w14:textId="77777777" w:rsidTr="00ED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8A8AFBA" w14:textId="77777777" w:rsidR="00BC3B97" w:rsidRPr="00ED5F6F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D5F6F">
              <w:rPr>
                <w:rFonts w:asciiTheme="majorHAnsi" w:eastAsia="Times New Roman" w:hAnsiTheme="majorHAnsi" w:cs="Arial"/>
                <w:b w:val="0"/>
                <w:lang w:eastAsia="ru-RU"/>
              </w:rPr>
              <w:t>Валюта кредита</w:t>
            </w:r>
          </w:p>
        </w:tc>
        <w:tc>
          <w:tcPr>
            <w:tcW w:w="2123" w:type="dxa"/>
            <w:noWrap/>
            <w:hideMark/>
          </w:tcPr>
          <w:p w14:paraId="7A6A6D60" w14:textId="0CD1B513" w:rsidR="00BC3B97" w:rsidRPr="00ED5F6F" w:rsidRDefault="00ED5F6F" w:rsidP="00ED5F6F">
            <w:pPr>
              <w:spacing w:line="276" w:lineRule="auto"/>
              <w:ind w:firstLine="4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D5F6F">
              <w:rPr>
                <w:rFonts w:asciiTheme="majorHAnsi" w:eastAsia="Times New Roman" w:hAnsiTheme="majorHAnsi" w:cs="Arial"/>
                <w:b w:val="0"/>
                <w:lang w:eastAsia="ru-RU"/>
              </w:rPr>
              <w:t>Долл.</w:t>
            </w:r>
          </w:p>
        </w:tc>
      </w:tr>
      <w:tr w:rsidR="00BC3B97" w:rsidRPr="00A95C08" w14:paraId="457FD3DF" w14:textId="77777777" w:rsidTr="00E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613F028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Процентная ставка, годовых</w:t>
            </w:r>
          </w:p>
        </w:tc>
        <w:tc>
          <w:tcPr>
            <w:tcW w:w="2123" w:type="dxa"/>
            <w:noWrap/>
            <w:hideMark/>
          </w:tcPr>
          <w:p w14:paraId="45F0E4A1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5%</w:t>
            </w:r>
          </w:p>
        </w:tc>
      </w:tr>
      <w:tr w:rsidR="00BC3B97" w:rsidRPr="00A95C08" w14:paraId="7E29123E" w14:textId="77777777" w:rsidTr="00ED5F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3EFF49E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Срок погашения, лет</w:t>
            </w:r>
          </w:p>
        </w:tc>
        <w:tc>
          <w:tcPr>
            <w:tcW w:w="2123" w:type="dxa"/>
            <w:noWrap/>
            <w:hideMark/>
          </w:tcPr>
          <w:p w14:paraId="37882CBD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5,0</w:t>
            </w:r>
          </w:p>
        </w:tc>
      </w:tr>
      <w:tr w:rsidR="00BC3B97" w:rsidRPr="00A95C08" w14:paraId="0298D9C1" w14:textId="77777777" w:rsidTr="00E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8ADCE96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Выплата процентов и основного долга</w:t>
            </w:r>
          </w:p>
        </w:tc>
        <w:tc>
          <w:tcPr>
            <w:tcW w:w="2123" w:type="dxa"/>
            <w:noWrap/>
            <w:hideMark/>
          </w:tcPr>
          <w:p w14:paraId="0EDAFFED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ежемесячно</w:t>
            </w:r>
          </w:p>
        </w:tc>
      </w:tr>
      <w:tr w:rsidR="00BC3B97" w:rsidRPr="00A95C08" w14:paraId="34CDFD3F" w14:textId="77777777" w:rsidTr="00ED5F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CE66C7F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123" w:type="dxa"/>
            <w:noWrap/>
            <w:hideMark/>
          </w:tcPr>
          <w:p w14:paraId="6EDD247F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BC3B97" w:rsidRPr="00A95C08" w14:paraId="7B56BD26" w14:textId="77777777" w:rsidTr="00E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D791CF2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123" w:type="dxa"/>
            <w:noWrap/>
            <w:hideMark/>
          </w:tcPr>
          <w:p w14:paraId="0A585F90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</w:t>
            </w:r>
          </w:p>
        </w:tc>
      </w:tr>
      <w:tr w:rsidR="00BC3B97" w:rsidRPr="00A95C08" w14:paraId="5189FCA4" w14:textId="77777777" w:rsidTr="00ED5F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9A35097" w14:textId="77777777" w:rsidR="00BC3B97" w:rsidRPr="00A95C08" w:rsidRDefault="00BC3B97" w:rsidP="00ED5F6F">
            <w:pPr>
              <w:spacing w:line="276" w:lineRule="auto"/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b w:val="0"/>
                <w:lang w:eastAsia="ru-RU"/>
              </w:rPr>
              <w:t>Тип погашения основного долга</w:t>
            </w:r>
          </w:p>
        </w:tc>
        <w:tc>
          <w:tcPr>
            <w:tcW w:w="2123" w:type="dxa"/>
            <w:noWrap/>
            <w:hideMark/>
          </w:tcPr>
          <w:p w14:paraId="19579F61" w14:textId="77777777" w:rsidR="00BC3B97" w:rsidRPr="00A95C08" w:rsidRDefault="00BC3B97" w:rsidP="00ED5F6F">
            <w:pPr>
              <w:spacing w:line="276" w:lineRule="auto"/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A95C08">
              <w:rPr>
                <w:rFonts w:asciiTheme="majorHAnsi" w:eastAsia="Times New Roman" w:hAnsiTheme="majorHAnsi" w:cs="Arial"/>
                <w:lang w:eastAsia="ru-RU"/>
              </w:rPr>
              <w:t>равными долями</w:t>
            </w:r>
          </w:p>
        </w:tc>
      </w:tr>
    </w:tbl>
    <w:p w14:paraId="35AE0675" w14:textId="77777777" w:rsidR="00BC3B97" w:rsidRPr="00A95C08" w:rsidRDefault="00BC3B97" w:rsidP="00BC3B97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14:paraId="703A790A" w14:textId="77777777" w:rsidR="00BC3B97" w:rsidRDefault="00BC3B97" w:rsidP="00BC3B97">
      <w:pPr>
        <w:rPr>
          <w:rFonts w:asciiTheme="majorHAnsi" w:hAnsiTheme="majorHAnsi" w:cs="Arial"/>
          <w:b/>
        </w:rPr>
      </w:pPr>
      <w:bookmarkStart w:id="41" w:name="_Toc310012208"/>
      <w:r>
        <w:rPr>
          <w:rFonts w:asciiTheme="majorHAnsi" w:hAnsiTheme="majorHAnsi" w:cs="Arial"/>
          <w:bCs/>
        </w:rPr>
        <w:br w:type="page"/>
      </w:r>
    </w:p>
    <w:p w14:paraId="0E4259DD" w14:textId="496AE961" w:rsidR="00BC3B97" w:rsidRDefault="00BC3B97" w:rsidP="00BC3B97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r w:rsidRPr="00A95C08">
        <w:rPr>
          <w:rFonts w:asciiTheme="majorHAnsi" w:hAnsiTheme="majorHAnsi" w:cs="Arial"/>
          <w:bCs w:val="0"/>
          <w:color w:val="auto"/>
          <w:sz w:val="22"/>
          <w:szCs w:val="22"/>
        </w:rPr>
        <w:lastRenderedPageBreak/>
        <w:t>Выплаты по кредиту, сом</w:t>
      </w:r>
      <w:bookmarkEnd w:id="41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721"/>
        <w:gridCol w:w="996"/>
        <w:gridCol w:w="996"/>
        <w:gridCol w:w="996"/>
        <w:gridCol w:w="996"/>
        <w:gridCol w:w="996"/>
        <w:gridCol w:w="996"/>
        <w:gridCol w:w="874"/>
      </w:tblGrid>
      <w:tr w:rsidR="001C38FF" w:rsidRPr="00F714C0" w14:paraId="2B4E286A" w14:textId="77777777" w:rsidTr="00F7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shd w:val="clear" w:color="auto" w:fill="BFBFBF" w:themeFill="background1" w:themeFillShade="BF"/>
            <w:hideMark/>
          </w:tcPr>
          <w:p w14:paraId="27FA85C6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Период</w:t>
            </w:r>
          </w:p>
        </w:tc>
        <w:tc>
          <w:tcPr>
            <w:tcW w:w="643" w:type="pct"/>
            <w:shd w:val="clear" w:color="auto" w:fill="BFBFBF" w:themeFill="background1" w:themeFillShade="BF"/>
            <w:noWrap/>
            <w:hideMark/>
          </w:tcPr>
          <w:p w14:paraId="50EAD5F2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Всего</w:t>
            </w:r>
          </w:p>
        </w:tc>
        <w:tc>
          <w:tcPr>
            <w:tcW w:w="490" w:type="pct"/>
            <w:shd w:val="clear" w:color="auto" w:fill="BFBFBF" w:themeFill="background1" w:themeFillShade="BF"/>
            <w:noWrap/>
            <w:hideMark/>
          </w:tcPr>
          <w:p w14:paraId="5C1E76A9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2019</w:t>
            </w:r>
          </w:p>
        </w:tc>
        <w:tc>
          <w:tcPr>
            <w:tcW w:w="427" w:type="pct"/>
            <w:shd w:val="clear" w:color="auto" w:fill="BFBFBF" w:themeFill="background1" w:themeFillShade="BF"/>
            <w:noWrap/>
            <w:hideMark/>
          </w:tcPr>
          <w:p w14:paraId="17BB11C1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2020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hideMark/>
          </w:tcPr>
          <w:p w14:paraId="7EA4E337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2021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hideMark/>
          </w:tcPr>
          <w:p w14:paraId="16ADA779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2022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hideMark/>
          </w:tcPr>
          <w:p w14:paraId="1EFE956A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2023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hideMark/>
          </w:tcPr>
          <w:p w14:paraId="27B6CFC9" w14:textId="77777777" w:rsidR="001C38FF" w:rsidRPr="001C38FF" w:rsidRDefault="001C38FF" w:rsidP="001C38F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2024</w:t>
            </w:r>
          </w:p>
        </w:tc>
      </w:tr>
      <w:tr w:rsidR="001C38FF" w:rsidRPr="001C38FF" w14:paraId="0A5E6163" w14:textId="77777777" w:rsidTr="001C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hideMark/>
          </w:tcPr>
          <w:p w14:paraId="70712E8A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b w:val="0"/>
                <w:lang w:eastAsia="ru-RU"/>
              </w:rPr>
              <w:t>Освоение</w:t>
            </w:r>
          </w:p>
        </w:tc>
        <w:tc>
          <w:tcPr>
            <w:tcW w:w="643" w:type="pct"/>
            <w:noWrap/>
            <w:hideMark/>
          </w:tcPr>
          <w:p w14:paraId="411361A3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595 000</w:t>
            </w:r>
          </w:p>
        </w:tc>
        <w:tc>
          <w:tcPr>
            <w:tcW w:w="490" w:type="pct"/>
            <w:noWrap/>
            <w:hideMark/>
          </w:tcPr>
          <w:p w14:paraId="1F958DA6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595 000</w:t>
            </w:r>
          </w:p>
        </w:tc>
        <w:tc>
          <w:tcPr>
            <w:tcW w:w="427" w:type="pct"/>
            <w:noWrap/>
            <w:hideMark/>
          </w:tcPr>
          <w:p w14:paraId="4767CE34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745E83DE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68F5D9D3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3AB26F5C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6A66F1FD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</w:tr>
      <w:tr w:rsidR="001C38FF" w:rsidRPr="001C38FF" w14:paraId="1EF92257" w14:textId="77777777" w:rsidTr="001C38F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hideMark/>
          </w:tcPr>
          <w:p w14:paraId="61CACAB6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b w:val="0"/>
                <w:lang w:eastAsia="ru-RU"/>
              </w:rPr>
              <w:t>начисление %</w:t>
            </w:r>
          </w:p>
        </w:tc>
        <w:tc>
          <w:tcPr>
            <w:tcW w:w="643" w:type="pct"/>
            <w:noWrap/>
            <w:hideMark/>
          </w:tcPr>
          <w:p w14:paraId="3BCF875A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83 052</w:t>
            </w:r>
          </w:p>
        </w:tc>
        <w:tc>
          <w:tcPr>
            <w:tcW w:w="490" w:type="pct"/>
            <w:noWrap/>
            <w:hideMark/>
          </w:tcPr>
          <w:p w14:paraId="23885C5E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20 981</w:t>
            </w:r>
          </w:p>
        </w:tc>
        <w:tc>
          <w:tcPr>
            <w:tcW w:w="427" w:type="pct"/>
            <w:noWrap/>
            <w:hideMark/>
          </w:tcPr>
          <w:p w14:paraId="414C3F5D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25 343</w:t>
            </w:r>
          </w:p>
        </w:tc>
        <w:tc>
          <w:tcPr>
            <w:tcW w:w="343" w:type="pct"/>
            <w:noWrap/>
            <w:hideMark/>
          </w:tcPr>
          <w:p w14:paraId="2527BBFD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18 731</w:t>
            </w:r>
          </w:p>
        </w:tc>
        <w:tc>
          <w:tcPr>
            <w:tcW w:w="343" w:type="pct"/>
            <w:noWrap/>
            <w:hideMark/>
          </w:tcPr>
          <w:p w14:paraId="00638D4A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12 120</w:t>
            </w:r>
          </w:p>
        </w:tc>
        <w:tc>
          <w:tcPr>
            <w:tcW w:w="343" w:type="pct"/>
            <w:noWrap/>
            <w:hideMark/>
          </w:tcPr>
          <w:p w14:paraId="06300217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5 509</w:t>
            </w:r>
          </w:p>
        </w:tc>
        <w:tc>
          <w:tcPr>
            <w:tcW w:w="343" w:type="pct"/>
            <w:noWrap/>
            <w:hideMark/>
          </w:tcPr>
          <w:p w14:paraId="7ACCD44A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367</w:t>
            </w:r>
          </w:p>
        </w:tc>
      </w:tr>
      <w:tr w:rsidR="001C38FF" w:rsidRPr="001C38FF" w14:paraId="142E7C7A" w14:textId="77777777" w:rsidTr="001C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hideMark/>
          </w:tcPr>
          <w:p w14:paraId="56A73640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b w:val="0"/>
                <w:lang w:eastAsia="ru-RU"/>
              </w:rPr>
              <w:t>Погашено ОД</w:t>
            </w:r>
          </w:p>
        </w:tc>
        <w:tc>
          <w:tcPr>
            <w:tcW w:w="643" w:type="pct"/>
            <w:noWrap/>
            <w:hideMark/>
          </w:tcPr>
          <w:p w14:paraId="67D91C80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595 000</w:t>
            </w:r>
          </w:p>
        </w:tc>
        <w:tc>
          <w:tcPr>
            <w:tcW w:w="490" w:type="pct"/>
            <w:noWrap/>
            <w:hideMark/>
          </w:tcPr>
          <w:p w14:paraId="0F273FE2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22 037</w:t>
            </w:r>
          </w:p>
        </w:tc>
        <w:tc>
          <w:tcPr>
            <w:tcW w:w="427" w:type="pct"/>
            <w:noWrap/>
            <w:hideMark/>
          </w:tcPr>
          <w:p w14:paraId="6FCA6B5C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132 222</w:t>
            </w:r>
          </w:p>
        </w:tc>
        <w:tc>
          <w:tcPr>
            <w:tcW w:w="343" w:type="pct"/>
            <w:noWrap/>
            <w:hideMark/>
          </w:tcPr>
          <w:p w14:paraId="43859358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132 222</w:t>
            </w:r>
          </w:p>
        </w:tc>
        <w:tc>
          <w:tcPr>
            <w:tcW w:w="343" w:type="pct"/>
            <w:noWrap/>
            <w:hideMark/>
          </w:tcPr>
          <w:p w14:paraId="76727899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132 222</w:t>
            </w:r>
          </w:p>
        </w:tc>
        <w:tc>
          <w:tcPr>
            <w:tcW w:w="343" w:type="pct"/>
            <w:noWrap/>
            <w:hideMark/>
          </w:tcPr>
          <w:p w14:paraId="2089796C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132 222</w:t>
            </w:r>
          </w:p>
        </w:tc>
        <w:tc>
          <w:tcPr>
            <w:tcW w:w="343" w:type="pct"/>
            <w:noWrap/>
            <w:hideMark/>
          </w:tcPr>
          <w:p w14:paraId="5503F72E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44 074</w:t>
            </w:r>
          </w:p>
        </w:tc>
      </w:tr>
      <w:tr w:rsidR="001C38FF" w:rsidRPr="001C38FF" w14:paraId="6292DD44" w14:textId="77777777" w:rsidTr="001C38F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hideMark/>
          </w:tcPr>
          <w:p w14:paraId="566A02DA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b w:val="0"/>
                <w:lang w:eastAsia="ru-RU"/>
              </w:rPr>
              <w:t>Погашено %</w:t>
            </w:r>
          </w:p>
        </w:tc>
        <w:tc>
          <w:tcPr>
            <w:tcW w:w="643" w:type="pct"/>
            <w:noWrap/>
            <w:hideMark/>
          </w:tcPr>
          <w:p w14:paraId="3BFC3751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83 052</w:t>
            </w:r>
          </w:p>
        </w:tc>
        <w:tc>
          <w:tcPr>
            <w:tcW w:w="490" w:type="pct"/>
            <w:noWrap/>
            <w:hideMark/>
          </w:tcPr>
          <w:p w14:paraId="55E2FB43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20 981</w:t>
            </w:r>
          </w:p>
        </w:tc>
        <w:tc>
          <w:tcPr>
            <w:tcW w:w="427" w:type="pct"/>
            <w:noWrap/>
            <w:hideMark/>
          </w:tcPr>
          <w:p w14:paraId="7FCE1533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25 343</w:t>
            </w:r>
          </w:p>
        </w:tc>
        <w:tc>
          <w:tcPr>
            <w:tcW w:w="343" w:type="pct"/>
            <w:noWrap/>
            <w:hideMark/>
          </w:tcPr>
          <w:p w14:paraId="201039E5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18 731</w:t>
            </w:r>
          </w:p>
        </w:tc>
        <w:tc>
          <w:tcPr>
            <w:tcW w:w="343" w:type="pct"/>
            <w:noWrap/>
            <w:hideMark/>
          </w:tcPr>
          <w:p w14:paraId="2989BD1E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12 120</w:t>
            </w:r>
          </w:p>
        </w:tc>
        <w:tc>
          <w:tcPr>
            <w:tcW w:w="343" w:type="pct"/>
            <w:noWrap/>
            <w:hideMark/>
          </w:tcPr>
          <w:p w14:paraId="2428E0D9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5 509</w:t>
            </w:r>
          </w:p>
        </w:tc>
        <w:tc>
          <w:tcPr>
            <w:tcW w:w="343" w:type="pct"/>
            <w:noWrap/>
            <w:hideMark/>
          </w:tcPr>
          <w:p w14:paraId="4F469A1B" w14:textId="77777777" w:rsidR="001C38FF" w:rsidRPr="001C38FF" w:rsidRDefault="001C38FF" w:rsidP="001C38FF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367</w:t>
            </w:r>
          </w:p>
        </w:tc>
      </w:tr>
      <w:tr w:rsidR="001C38FF" w:rsidRPr="001C38FF" w14:paraId="0876D712" w14:textId="77777777" w:rsidTr="001C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hideMark/>
          </w:tcPr>
          <w:p w14:paraId="373F6347" w14:textId="77777777" w:rsidR="001C38FF" w:rsidRPr="001C38FF" w:rsidRDefault="001C38FF" w:rsidP="001C38FF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b w:val="0"/>
                <w:lang w:eastAsia="ru-RU"/>
              </w:rPr>
              <w:t>Остаток ОД</w:t>
            </w:r>
          </w:p>
        </w:tc>
        <w:tc>
          <w:tcPr>
            <w:tcW w:w="643" w:type="pct"/>
            <w:noWrap/>
            <w:hideMark/>
          </w:tcPr>
          <w:p w14:paraId="15D07203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  <w:tc>
          <w:tcPr>
            <w:tcW w:w="490" w:type="pct"/>
            <w:noWrap/>
            <w:hideMark/>
          </w:tcPr>
          <w:p w14:paraId="78B2A10C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572 963</w:t>
            </w:r>
          </w:p>
        </w:tc>
        <w:tc>
          <w:tcPr>
            <w:tcW w:w="427" w:type="pct"/>
            <w:noWrap/>
            <w:hideMark/>
          </w:tcPr>
          <w:p w14:paraId="77D93FE5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440 741</w:t>
            </w:r>
          </w:p>
        </w:tc>
        <w:tc>
          <w:tcPr>
            <w:tcW w:w="343" w:type="pct"/>
            <w:noWrap/>
            <w:hideMark/>
          </w:tcPr>
          <w:p w14:paraId="64751BD1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308 519</w:t>
            </w:r>
          </w:p>
        </w:tc>
        <w:tc>
          <w:tcPr>
            <w:tcW w:w="343" w:type="pct"/>
            <w:noWrap/>
            <w:hideMark/>
          </w:tcPr>
          <w:p w14:paraId="7BB902DB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176 296</w:t>
            </w:r>
          </w:p>
        </w:tc>
        <w:tc>
          <w:tcPr>
            <w:tcW w:w="343" w:type="pct"/>
            <w:noWrap/>
            <w:hideMark/>
          </w:tcPr>
          <w:p w14:paraId="03AF74E9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44 074</w:t>
            </w:r>
          </w:p>
        </w:tc>
        <w:tc>
          <w:tcPr>
            <w:tcW w:w="343" w:type="pct"/>
            <w:noWrap/>
            <w:hideMark/>
          </w:tcPr>
          <w:p w14:paraId="7D24D11A" w14:textId="77777777" w:rsidR="001C38FF" w:rsidRPr="001C38FF" w:rsidRDefault="001C38FF" w:rsidP="001C38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1C38FF">
              <w:rPr>
                <w:rFonts w:ascii="Cambria" w:eastAsia="Times New Roman" w:hAnsi="Cambria" w:cs="Arial CYR"/>
                <w:lang w:eastAsia="ru-RU"/>
              </w:rPr>
              <w:t>0</w:t>
            </w:r>
          </w:p>
        </w:tc>
      </w:tr>
    </w:tbl>
    <w:p w14:paraId="25880169" w14:textId="6DAAE472" w:rsidR="001C38FF" w:rsidRDefault="001C38FF" w:rsidP="001C38FF"/>
    <w:p w14:paraId="500AD84F" w14:textId="77777777" w:rsidR="001C38FF" w:rsidRPr="001C38FF" w:rsidRDefault="001C38FF" w:rsidP="001C38FF"/>
    <w:p w14:paraId="45FF88B8" w14:textId="77777777" w:rsidR="00BC3B97" w:rsidRPr="00A95C08" w:rsidRDefault="00BC3B97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>Кредит погашается в полном объеме в 2024 согласно принятым в</w:t>
      </w:r>
      <w:r w:rsidR="008C6563">
        <w:rPr>
          <w:rFonts w:asciiTheme="majorHAnsi" w:hAnsiTheme="majorHAnsi"/>
        </w:rPr>
        <w:t xml:space="preserve"> </w:t>
      </w:r>
      <w:r w:rsidRPr="00A95C08">
        <w:rPr>
          <w:rFonts w:asciiTheme="majorHAnsi" w:hAnsiTheme="majorHAnsi"/>
        </w:rPr>
        <w:t>начале допущениям.</w:t>
      </w:r>
    </w:p>
    <w:p w14:paraId="772CC971" w14:textId="77777777" w:rsidR="00BC3B97" w:rsidRPr="00A95C08" w:rsidRDefault="00BC3B97" w:rsidP="00BC3B97">
      <w:pPr>
        <w:rPr>
          <w:rFonts w:asciiTheme="majorHAnsi" w:hAnsiTheme="majorHAnsi"/>
        </w:rPr>
      </w:pPr>
    </w:p>
    <w:p w14:paraId="0C38E2A6" w14:textId="77777777" w:rsidR="00BC3B97" w:rsidRPr="00A95C08" w:rsidRDefault="00BC3B97" w:rsidP="00BC3B97">
      <w:pPr>
        <w:rPr>
          <w:rFonts w:asciiTheme="majorHAnsi" w:hAnsiTheme="majorHAnsi" w:cs="Arial"/>
        </w:rPr>
      </w:pPr>
      <w:r w:rsidRPr="00A95C08">
        <w:rPr>
          <w:rFonts w:asciiTheme="majorHAnsi" w:hAnsiTheme="majorHAnsi" w:cs="Arial"/>
        </w:rPr>
        <w:br w:type="page"/>
      </w:r>
    </w:p>
    <w:p w14:paraId="7D5BB1AC" w14:textId="77777777" w:rsidR="00BC3B97" w:rsidRPr="005A1F33" w:rsidRDefault="00BC3B97" w:rsidP="00BC3B97">
      <w:pPr>
        <w:pStyle w:val="1"/>
        <w:numPr>
          <w:ilvl w:val="0"/>
          <w:numId w:val="26"/>
        </w:numPr>
        <w:spacing w:before="0"/>
        <w:rPr>
          <w:rFonts w:cs="Arial"/>
          <w:color w:val="808080" w:themeColor="background1" w:themeShade="80"/>
        </w:rPr>
      </w:pPr>
      <w:bookmarkStart w:id="42" w:name="_Toc7295317"/>
      <w:r w:rsidRPr="005A1F33">
        <w:rPr>
          <w:rFonts w:cs="Arial"/>
          <w:color w:val="808080" w:themeColor="background1" w:themeShade="80"/>
        </w:rPr>
        <w:lastRenderedPageBreak/>
        <w:t>Анализ проектных рисков</w:t>
      </w:r>
      <w:bookmarkEnd w:id="42"/>
    </w:p>
    <w:p w14:paraId="5083476A" w14:textId="77777777" w:rsidR="00B92D9D" w:rsidRPr="004E5123" w:rsidRDefault="00B92D9D" w:rsidP="00B92D9D">
      <w:pPr>
        <w:autoSpaceDE w:val="0"/>
        <w:autoSpaceDN w:val="0"/>
        <w:adjustRightInd w:val="0"/>
        <w:ind w:left="284" w:firstLine="360"/>
        <w:rPr>
          <w:rFonts w:asciiTheme="majorHAnsi" w:hAnsiTheme="majorHAnsi" w:cs="Arial"/>
          <w:color w:val="000000"/>
        </w:rPr>
      </w:pPr>
      <w:r w:rsidRPr="004E5123">
        <w:rPr>
          <w:rFonts w:asciiTheme="majorHAnsi" w:hAnsiTheme="majorHAnsi" w:cs="Arial"/>
          <w:color w:val="000000"/>
        </w:rPr>
        <w:t xml:space="preserve">Предпринимательская деятельность, особенно на первоначальном этапе, во всех формах и видах сопряжена с риском. Перед начинанием любого дела следуют тщательно провести анализ всех возможных рисков, которые могут возникнуть при реализации бизнес-идеи. </w:t>
      </w:r>
    </w:p>
    <w:p w14:paraId="57579D13" w14:textId="77777777" w:rsidR="00B92D9D" w:rsidRPr="004E5123" w:rsidRDefault="00B92D9D" w:rsidP="00B92D9D">
      <w:pPr>
        <w:autoSpaceDE w:val="0"/>
        <w:autoSpaceDN w:val="0"/>
        <w:adjustRightInd w:val="0"/>
        <w:ind w:left="284" w:firstLine="0"/>
        <w:rPr>
          <w:rFonts w:asciiTheme="majorHAnsi" w:hAnsiTheme="majorHAnsi" w:cs="Arial"/>
          <w:color w:val="000000"/>
        </w:rPr>
      </w:pPr>
      <w:r w:rsidRPr="004E5123">
        <w:rPr>
          <w:rFonts w:asciiTheme="majorHAnsi" w:hAnsiTheme="majorHAnsi" w:cs="Arial"/>
          <w:color w:val="000000"/>
        </w:rPr>
        <w:t xml:space="preserve">Инвестиционный риск - это вероятность возникновения непредвиденных финансовых потерь в ситуации неопределенности условий инвестирования. </w:t>
      </w:r>
    </w:p>
    <w:p w14:paraId="5731CD80" w14:textId="1B486AFD" w:rsidR="00B92D9D" w:rsidRDefault="00B92D9D" w:rsidP="00B92D9D">
      <w:pPr>
        <w:autoSpaceDE w:val="0"/>
        <w:autoSpaceDN w:val="0"/>
        <w:adjustRightInd w:val="0"/>
        <w:ind w:left="284" w:firstLine="424"/>
        <w:rPr>
          <w:rFonts w:asciiTheme="majorHAnsi" w:hAnsiTheme="majorHAnsi" w:cs="Arial"/>
          <w:color w:val="000000"/>
        </w:rPr>
      </w:pPr>
      <w:r w:rsidRPr="004E5123">
        <w:rPr>
          <w:rFonts w:asciiTheme="majorHAnsi" w:hAnsiTheme="majorHAnsi" w:cs="Arial"/>
          <w:color w:val="000000"/>
        </w:rPr>
        <w:t xml:space="preserve">Главные риски, присущие данному инвестиционному проекту и предупредительные мероприятия, которые необходимо сделать в ходе реализации бизнес-проекта: </w:t>
      </w:r>
    </w:p>
    <w:p w14:paraId="443D248E" w14:textId="77777777" w:rsidR="00344418" w:rsidRPr="004E5123" w:rsidRDefault="00344418" w:rsidP="00B92D9D">
      <w:pPr>
        <w:autoSpaceDE w:val="0"/>
        <w:autoSpaceDN w:val="0"/>
        <w:adjustRightInd w:val="0"/>
        <w:ind w:left="284" w:firstLine="424"/>
        <w:rPr>
          <w:rFonts w:asciiTheme="majorHAnsi" w:hAnsiTheme="majorHAnsi" w:cs="Arial"/>
          <w:color w:val="000000"/>
        </w:rPr>
      </w:pPr>
    </w:p>
    <w:p w14:paraId="1812965F" w14:textId="5B639688" w:rsidR="00B92D9D" w:rsidRPr="004E5123" w:rsidRDefault="00FC48EB" w:rsidP="00B92D9D">
      <w:pPr>
        <w:autoSpaceDE w:val="0"/>
        <w:autoSpaceDN w:val="0"/>
        <w:adjustRightInd w:val="0"/>
        <w:spacing w:after="142"/>
        <w:ind w:left="284" w:firstLine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</w:t>
      </w:r>
      <w:r w:rsidR="00B92D9D" w:rsidRPr="004E5123">
        <w:rPr>
          <w:rFonts w:asciiTheme="majorHAnsi" w:hAnsiTheme="majorHAnsi" w:cs="Arial"/>
          <w:color w:val="000000"/>
        </w:rPr>
        <w:t xml:space="preserve">. Риск неправильного проведения основных технологических операций по причине неопытности – строго придерживаться установленной технологии разведения, привлекать </w:t>
      </w:r>
      <w:r w:rsidR="00D14CFA">
        <w:rPr>
          <w:rFonts w:asciiTheme="majorHAnsi" w:hAnsiTheme="majorHAnsi" w:cs="Arial"/>
          <w:color w:val="000000"/>
        </w:rPr>
        <w:t>опытного технолога с</w:t>
      </w:r>
      <w:r w:rsidR="001656E7">
        <w:rPr>
          <w:rFonts w:asciiTheme="majorHAnsi" w:hAnsiTheme="majorHAnsi" w:cs="Arial"/>
          <w:color w:val="000000"/>
        </w:rPr>
        <w:t xml:space="preserve"> опытом работы в аналогичном производстве</w:t>
      </w:r>
      <w:r w:rsidR="00B92D9D" w:rsidRPr="004E5123">
        <w:rPr>
          <w:rFonts w:asciiTheme="majorHAnsi" w:hAnsiTheme="majorHAnsi" w:cs="Arial"/>
          <w:color w:val="000000"/>
        </w:rPr>
        <w:t>;</w:t>
      </w:r>
      <w:r w:rsidR="001656E7">
        <w:rPr>
          <w:rFonts w:asciiTheme="majorHAnsi" w:hAnsiTheme="majorHAnsi" w:cs="Arial"/>
          <w:color w:val="000000"/>
        </w:rPr>
        <w:t xml:space="preserve"> регламентировать бизнес процессы</w:t>
      </w:r>
      <w:r>
        <w:rPr>
          <w:rFonts w:asciiTheme="majorHAnsi" w:hAnsiTheme="majorHAnsi" w:cs="Arial"/>
          <w:color w:val="000000"/>
        </w:rPr>
        <w:t>;</w:t>
      </w:r>
      <w:r w:rsidR="00B92D9D" w:rsidRPr="004E5123">
        <w:rPr>
          <w:rFonts w:asciiTheme="majorHAnsi" w:hAnsiTheme="majorHAnsi" w:cs="Arial"/>
          <w:color w:val="000000"/>
        </w:rPr>
        <w:t xml:space="preserve"> </w:t>
      </w:r>
    </w:p>
    <w:p w14:paraId="1C1F6945" w14:textId="32E8E409" w:rsidR="00B92D9D" w:rsidRDefault="00FC48EB" w:rsidP="00B92D9D">
      <w:pPr>
        <w:autoSpaceDE w:val="0"/>
        <w:autoSpaceDN w:val="0"/>
        <w:adjustRightInd w:val="0"/>
        <w:ind w:left="284" w:firstLine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="00B92D9D" w:rsidRPr="004E5123">
        <w:rPr>
          <w:rFonts w:asciiTheme="majorHAnsi" w:hAnsiTheme="majorHAnsi" w:cs="Arial"/>
          <w:color w:val="000000"/>
        </w:rPr>
        <w:t>. Риск снижения цен на продукцию – предусмотреть возможность диверсификации (</w:t>
      </w:r>
      <w:r w:rsidR="008C3D04">
        <w:rPr>
          <w:rFonts w:asciiTheme="majorHAnsi" w:hAnsiTheme="majorHAnsi" w:cs="Arial"/>
          <w:color w:val="000000"/>
        </w:rPr>
        <w:t>расширить ассортимент готовой продукции</w:t>
      </w:r>
      <w:r w:rsidR="00B92D9D" w:rsidRPr="004E5123">
        <w:rPr>
          <w:rFonts w:asciiTheme="majorHAnsi" w:hAnsiTheme="majorHAnsi" w:cs="Arial"/>
          <w:color w:val="000000"/>
        </w:rPr>
        <w:t>)</w:t>
      </w:r>
      <w:r w:rsidR="007061E1">
        <w:rPr>
          <w:rFonts w:asciiTheme="majorHAnsi" w:hAnsiTheme="majorHAnsi" w:cs="Arial"/>
          <w:color w:val="000000"/>
        </w:rPr>
        <w:t>; проводить работу по расширению географии</w:t>
      </w:r>
      <w:r w:rsidR="00344418">
        <w:rPr>
          <w:rFonts w:asciiTheme="majorHAnsi" w:hAnsiTheme="majorHAnsi" w:cs="Arial"/>
          <w:color w:val="000000"/>
        </w:rPr>
        <w:t xml:space="preserve"> сбыта</w:t>
      </w:r>
      <w:r w:rsidR="00B92D9D" w:rsidRPr="004E5123">
        <w:rPr>
          <w:rFonts w:asciiTheme="majorHAnsi" w:hAnsiTheme="majorHAnsi" w:cs="Arial"/>
          <w:color w:val="000000"/>
        </w:rPr>
        <w:t xml:space="preserve">. </w:t>
      </w:r>
    </w:p>
    <w:p w14:paraId="2B80FB32" w14:textId="683162E8" w:rsidR="00FC48EB" w:rsidRPr="004E5123" w:rsidRDefault="00FC48EB" w:rsidP="00B92D9D">
      <w:pPr>
        <w:autoSpaceDE w:val="0"/>
        <w:autoSpaceDN w:val="0"/>
        <w:adjustRightInd w:val="0"/>
        <w:ind w:left="284" w:firstLine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3. Риск </w:t>
      </w:r>
      <w:r w:rsidR="00DD1712">
        <w:rPr>
          <w:rFonts w:asciiTheme="majorHAnsi" w:hAnsiTheme="majorHAnsi" w:cs="Arial"/>
          <w:color w:val="000000"/>
        </w:rPr>
        <w:t xml:space="preserve">увеличения цен поставщиков на сырье и материалы – </w:t>
      </w:r>
      <w:r w:rsidR="001F4E75">
        <w:rPr>
          <w:rFonts w:asciiTheme="majorHAnsi" w:hAnsiTheme="majorHAnsi" w:cs="Arial"/>
          <w:color w:val="000000"/>
        </w:rPr>
        <w:t>установить длительные договорные отношения с поставщиками, заключить договора на стабильный объем сырья</w:t>
      </w:r>
      <w:r w:rsidR="00EC33D5">
        <w:rPr>
          <w:rFonts w:asciiTheme="majorHAnsi" w:hAnsiTheme="majorHAnsi" w:cs="Arial"/>
          <w:color w:val="000000"/>
        </w:rPr>
        <w:t xml:space="preserve"> по заранее оговоренным ценам.</w:t>
      </w:r>
    </w:p>
    <w:p w14:paraId="7C163CBA" w14:textId="77777777" w:rsidR="00B92D9D" w:rsidRPr="004E5123" w:rsidRDefault="00B92D9D" w:rsidP="00B92D9D">
      <w:pPr>
        <w:autoSpaceDE w:val="0"/>
        <w:autoSpaceDN w:val="0"/>
        <w:adjustRightInd w:val="0"/>
        <w:ind w:left="284" w:firstLine="0"/>
        <w:rPr>
          <w:rFonts w:asciiTheme="majorHAnsi" w:hAnsiTheme="majorHAnsi" w:cs="Arial"/>
        </w:rPr>
      </w:pPr>
    </w:p>
    <w:p w14:paraId="7C24A267" w14:textId="77777777" w:rsidR="00B92D9D" w:rsidRPr="004E5123" w:rsidRDefault="00B92D9D" w:rsidP="00B92D9D">
      <w:pPr>
        <w:ind w:left="284" w:firstLine="0"/>
        <w:rPr>
          <w:rFonts w:asciiTheme="majorHAnsi" w:hAnsiTheme="majorHAnsi"/>
          <w:b/>
        </w:rPr>
      </w:pPr>
      <w:r w:rsidRPr="004E5123">
        <w:rPr>
          <w:rFonts w:asciiTheme="majorHAnsi" w:hAnsiTheme="majorHAnsi" w:cs="Arial"/>
        </w:rPr>
        <w:t>Анализ и выявление инвестиционных рисков позволяет избежать ошибок и финансовых потерь в будущем при реализации бизнес-идеи.</w:t>
      </w:r>
    </w:p>
    <w:p w14:paraId="24774CEB" w14:textId="77777777" w:rsidR="00B92D9D" w:rsidRDefault="00B92D9D" w:rsidP="00B92D9D">
      <w:pPr>
        <w:rPr>
          <w:rFonts w:asciiTheme="majorHAnsi" w:hAnsiTheme="majorHAnsi"/>
          <w:b/>
        </w:rPr>
      </w:pPr>
    </w:p>
    <w:p w14:paraId="0FCEA4D2" w14:textId="77777777" w:rsidR="00B92D9D" w:rsidRPr="00FF449C" w:rsidRDefault="00B92D9D" w:rsidP="00B92D9D">
      <w:pPr>
        <w:rPr>
          <w:rFonts w:asciiTheme="majorHAnsi" w:hAnsiTheme="majorHAnsi"/>
        </w:rPr>
      </w:pPr>
      <w:r>
        <w:rPr>
          <w:rFonts w:asciiTheme="majorHAnsi" w:hAnsiTheme="majorHAnsi"/>
        </w:rPr>
        <w:t>В рамках анализа рыночных рисков проекта, был проведен</w:t>
      </w:r>
      <w:r w:rsidRPr="00FF449C">
        <w:rPr>
          <w:rFonts w:asciiTheme="majorHAnsi" w:hAnsiTheme="majorHAnsi"/>
        </w:rPr>
        <w:t xml:space="preserve"> анализ чувс</w:t>
      </w:r>
      <w:r>
        <w:rPr>
          <w:rFonts w:asciiTheme="majorHAnsi" w:hAnsiTheme="majorHAnsi"/>
        </w:rPr>
        <w:t>т</w:t>
      </w:r>
      <w:r w:rsidRPr="00FF449C">
        <w:rPr>
          <w:rFonts w:asciiTheme="majorHAnsi" w:hAnsiTheme="majorHAnsi"/>
        </w:rPr>
        <w:t>вительности проект</w:t>
      </w:r>
      <w:r>
        <w:rPr>
          <w:rFonts w:asciiTheme="majorHAnsi" w:hAnsiTheme="majorHAnsi"/>
        </w:rPr>
        <w:t>а</w:t>
      </w:r>
      <w:r w:rsidRPr="00FF449C">
        <w:rPr>
          <w:rFonts w:asciiTheme="majorHAnsi" w:hAnsiTheme="majorHAnsi"/>
        </w:rPr>
        <w:t xml:space="preserve"> к негативным изменениям основных факторов:</w:t>
      </w:r>
    </w:p>
    <w:p w14:paraId="0595D0C7" w14:textId="77777777" w:rsidR="00B92D9D" w:rsidRPr="00FF449C" w:rsidRDefault="00B92D9D" w:rsidP="00B92D9D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рыночных цен на производимую продукцию</w:t>
      </w:r>
    </w:p>
    <w:p w14:paraId="5F771684" w14:textId="77777777" w:rsidR="00B92D9D" w:rsidRPr="00FF449C" w:rsidRDefault="00B92D9D" w:rsidP="00B92D9D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спроса на производимую продукцию</w:t>
      </w:r>
    </w:p>
    <w:p w14:paraId="76A7B6F1" w14:textId="77777777" w:rsidR="00B92D9D" w:rsidRPr="00FF449C" w:rsidRDefault="00B92D9D" w:rsidP="00B92D9D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Удорожание цен поставщиков сырья и материалов</w:t>
      </w:r>
    </w:p>
    <w:p w14:paraId="1B223875" w14:textId="77777777" w:rsidR="00B92D9D" w:rsidRDefault="00B92D9D" w:rsidP="00B92D9D"/>
    <w:p w14:paraId="0ADCB28E" w14:textId="77777777" w:rsidR="00B92D9D" w:rsidRPr="000379F8" w:rsidRDefault="00B92D9D" w:rsidP="00B92D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Изменение ключевых показателей эффективности на 5-й год проекта: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325"/>
        <w:gridCol w:w="1624"/>
        <w:gridCol w:w="1226"/>
        <w:gridCol w:w="1396"/>
      </w:tblGrid>
      <w:tr w:rsidR="00BC0790" w:rsidRPr="00BC0790" w14:paraId="282EE081" w14:textId="77777777" w:rsidTr="00BC0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shd w:val="clear" w:color="auto" w:fill="BFBFBF" w:themeFill="background1" w:themeFillShade="BF"/>
            <w:noWrap/>
            <w:hideMark/>
          </w:tcPr>
          <w:p w14:paraId="5D3A3877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влияющие факторы</w:t>
            </w:r>
          </w:p>
        </w:tc>
        <w:tc>
          <w:tcPr>
            <w:tcW w:w="872" w:type="pct"/>
            <w:shd w:val="clear" w:color="auto" w:fill="BFBFBF" w:themeFill="background1" w:themeFillShade="BF"/>
            <w:hideMark/>
          </w:tcPr>
          <w:p w14:paraId="1D95195B" w14:textId="77777777" w:rsidR="00BC0790" w:rsidRPr="00BC0790" w:rsidRDefault="00BC0790" w:rsidP="00BC079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IRR</w:t>
            </w:r>
          </w:p>
        </w:tc>
        <w:tc>
          <w:tcPr>
            <w:tcW w:w="664" w:type="pct"/>
            <w:shd w:val="clear" w:color="auto" w:fill="BFBFBF" w:themeFill="background1" w:themeFillShade="BF"/>
            <w:hideMark/>
          </w:tcPr>
          <w:p w14:paraId="7BFA6FA7" w14:textId="77777777" w:rsidR="00BC0790" w:rsidRPr="00BC0790" w:rsidRDefault="00BC0790" w:rsidP="00BC079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NPV</w:t>
            </w:r>
          </w:p>
        </w:tc>
        <w:tc>
          <w:tcPr>
            <w:tcW w:w="658" w:type="pct"/>
            <w:shd w:val="clear" w:color="auto" w:fill="BFBFBF" w:themeFill="background1" w:themeFillShade="BF"/>
            <w:hideMark/>
          </w:tcPr>
          <w:p w14:paraId="519A5154" w14:textId="77777777" w:rsidR="00BC0790" w:rsidRPr="00BC0790" w:rsidRDefault="00BC0790" w:rsidP="00BC079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период окупаемости</w:t>
            </w:r>
          </w:p>
        </w:tc>
      </w:tr>
      <w:tr w:rsidR="00BC0790" w:rsidRPr="00BC0790" w14:paraId="6AEEBBEF" w14:textId="77777777" w:rsidTr="00BC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2967784D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Базовый вариант</w:t>
            </w:r>
          </w:p>
        </w:tc>
        <w:tc>
          <w:tcPr>
            <w:tcW w:w="872" w:type="pct"/>
            <w:noWrap/>
            <w:hideMark/>
          </w:tcPr>
          <w:p w14:paraId="017EE7BC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131%</w:t>
            </w:r>
          </w:p>
        </w:tc>
        <w:tc>
          <w:tcPr>
            <w:tcW w:w="664" w:type="pct"/>
            <w:noWrap/>
            <w:hideMark/>
          </w:tcPr>
          <w:p w14:paraId="7C8CCEE4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3 029</w:t>
            </w:r>
          </w:p>
        </w:tc>
        <w:tc>
          <w:tcPr>
            <w:tcW w:w="658" w:type="pct"/>
            <w:noWrap/>
            <w:hideMark/>
          </w:tcPr>
          <w:p w14:paraId="40E9F87D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2,6</w:t>
            </w:r>
          </w:p>
        </w:tc>
      </w:tr>
      <w:tr w:rsidR="00BC0790" w:rsidRPr="00BC0790" w14:paraId="19F6F311" w14:textId="77777777" w:rsidTr="00BC07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shd w:val="clear" w:color="auto" w:fill="F2F2F2" w:themeFill="background1" w:themeFillShade="F2"/>
            <w:noWrap/>
            <w:hideMark/>
          </w:tcPr>
          <w:p w14:paraId="63ACA892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Влияние продажных цен:</w:t>
            </w:r>
          </w:p>
        </w:tc>
        <w:tc>
          <w:tcPr>
            <w:tcW w:w="872" w:type="pct"/>
            <w:shd w:val="clear" w:color="auto" w:fill="F2F2F2" w:themeFill="background1" w:themeFillShade="F2"/>
            <w:noWrap/>
            <w:hideMark/>
          </w:tcPr>
          <w:p w14:paraId="71CBE6D7" w14:textId="77777777" w:rsidR="00BC0790" w:rsidRPr="00BC0790" w:rsidRDefault="00BC0790" w:rsidP="00BC079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2F2F2" w:themeFill="background1" w:themeFillShade="F2"/>
            <w:noWrap/>
            <w:hideMark/>
          </w:tcPr>
          <w:p w14:paraId="3663C556" w14:textId="77777777" w:rsidR="00BC0790" w:rsidRPr="00BC0790" w:rsidRDefault="00BC0790" w:rsidP="00BC079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F2F2F2" w:themeFill="background1" w:themeFillShade="F2"/>
            <w:noWrap/>
            <w:hideMark/>
          </w:tcPr>
          <w:p w14:paraId="2C963834" w14:textId="77777777" w:rsidR="00BC0790" w:rsidRPr="00BC0790" w:rsidRDefault="00BC0790" w:rsidP="00BC079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0790" w:rsidRPr="00BC0790" w14:paraId="0F2F8B33" w14:textId="77777777" w:rsidTr="00BC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31D7944A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уменьшение цены на 5%</w:t>
            </w:r>
          </w:p>
        </w:tc>
        <w:tc>
          <w:tcPr>
            <w:tcW w:w="872" w:type="pct"/>
            <w:noWrap/>
            <w:hideMark/>
          </w:tcPr>
          <w:p w14:paraId="3660AECE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64" w:type="pct"/>
            <w:noWrap/>
            <w:hideMark/>
          </w:tcPr>
          <w:p w14:paraId="361ED919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658" w:type="pct"/>
            <w:noWrap/>
            <w:hideMark/>
          </w:tcPr>
          <w:p w14:paraId="587B59C4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</w:t>
            </w:r>
          </w:p>
        </w:tc>
      </w:tr>
      <w:tr w:rsidR="00BC0790" w:rsidRPr="00BC0790" w14:paraId="6FFE9ABE" w14:textId="77777777" w:rsidTr="00BC07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2DFBD295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уменьшение цены на 10%</w:t>
            </w:r>
          </w:p>
        </w:tc>
        <w:tc>
          <w:tcPr>
            <w:tcW w:w="872" w:type="pct"/>
            <w:noWrap/>
            <w:hideMark/>
          </w:tcPr>
          <w:p w14:paraId="30CA7AAB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4" w:type="pct"/>
            <w:noWrap/>
            <w:hideMark/>
          </w:tcPr>
          <w:p w14:paraId="62D0B21C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отриц</w:t>
            </w:r>
            <w:proofErr w:type="spellEnd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658" w:type="pct"/>
            <w:noWrap/>
            <w:hideMark/>
          </w:tcPr>
          <w:p w14:paraId="7B4DBAA7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не окупается</w:t>
            </w:r>
          </w:p>
        </w:tc>
      </w:tr>
      <w:tr w:rsidR="00BC0790" w:rsidRPr="00BC0790" w14:paraId="202E1852" w14:textId="77777777" w:rsidTr="00DA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shd w:val="clear" w:color="auto" w:fill="F2F2F2" w:themeFill="background1" w:themeFillShade="F2"/>
            <w:noWrap/>
            <w:hideMark/>
          </w:tcPr>
          <w:p w14:paraId="15835174" w14:textId="54C27C5E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 </w:t>
            </w:r>
            <w:r w:rsidR="00DA47D9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Влияние объемов продаж</w:t>
            </w:r>
          </w:p>
        </w:tc>
        <w:tc>
          <w:tcPr>
            <w:tcW w:w="872" w:type="pct"/>
            <w:shd w:val="clear" w:color="auto" w:fill="F2F2F2" w:themeFill="background1" w:themeFillShade="F2"/>
            <w:noWrap/>
            <w:hideMark/>
          </w:tcPr>
          <w:p w14:paraId="69D88E4E" w14:textId="77777777" w:rsidR="00BC0790" w:rsidRPr="00BC0790" w:rsidRDefault="00BC0790" w:rsidP="00BC079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2F2F2" w:themeFill="background1" w:themeFillShade="F2"/>
            <w:noWrap/>
            <w:hideMark/>
          </w:tcPr>
          <w:p w14:paraId="33D824E6" w14:textId="77777777" w:rsidR="00BC0790" w:rsidRPr="00BC0790" w:rsidRDefault="00BC0790" w:rsidP="00BC079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F2F2F2" w:themeFill="background1" w:themeFillShade="F2"/>
            <w:noWrap/>
            <w:hideMark/>
          </w:tcPr>
          <w:p w14:paraId="060C47E0" w14:textId="77777777" w:rsidR="00BC0790" w:rsidRPr="00BC0790" w:rsidRDefault="00BC0790" w:rsidP="00BC079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0790" w:rsidRPr="00BC0790" w14:paraId="10F44242" w14:textId="77777777" w:rsidTr="00BC07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2367C141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lastRenderedPageBreak/>
              <w:t xml:space="preserve">сокращение объемов </w:t>
            </w:r>
            <w:proofErr w:type="spellStart"/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произ-ва</w:t>
            </w:r>
            <w:proofErr w:type="spellEnd"/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 на 10%</w:t>
            </w:r>
          </w:p>
        </w:tc>
        <w:tc>
          <w:tcPr>
            <w:tcW w:w="872" w:type="pct"/>
            <w:noWrap/>
            <w:hideMark/>
          </w:tcPr>
          <w:p w14:paraId="5E6DAEAE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64" w:type="pct"/>
            <w:noWrap/>
            <w:hideMark/>
          </w:tcPr>
          <w:p w14:paraId="30D341C6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1 622</w:t>
            </w:r>
          </w:p>
        </w:tc>
        <w:tc>
          <w:tcPr>
            <w:tcW w:w="658" w:type="pct"/>
            <w:noWrap/>
            <w:hideMark/>
          </w:tcPr>
          <w:p w14:paraId="338F065F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3,8</w:t>
            </w:r>
          </w:p>
        </w:tc>
      </w:tr>
      <w:tr w:rsidR="00BC0790" w:rsidRPr="00BC0790" w14:paraId="55AE02F2" w14:textId="77777777" w:rsidTr="00BC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059E85FE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сокращение объемов </w:t>
            </w:r>
            <w:proofErr w:type="spellStart"/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произ-ва</w:t>
            </w:r>
            <w:proofErr w:type="spellEnd"/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 на 20%</w:t>
            </w:r>
          </w:p>
        </w:tc>
        <w:tc>
          <w:tcPr>
            <w:tcW w:w="872" w:type="pct"/>
            <w:noWrap/>
            <w:hideMark/>
          </w:tcPr>
          <w:p w14:paraId="2D87149A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64" w:type="pct"/>
            <w:noWrap/>
            <w:hideMark/>
          </w:tcPr>
          <w:p w14:paraId="322E1BAF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58" w:type="pct"/>
            <w:noWrap/>
            <w:hideMark/>
          </w:tcPr>
          <w:p w14:paraId="2DE8C3D8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7,8</w:t>
            </w:r>
          </w:p>
        </w:tc>
      </w:tr>
      <w:tr w:rsidR="00BC0790" w:rsidRPr="00BC0790" w14:paraId="4F8713F7" w14:textId="77777777" w:rsidTr="00DA47D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shd w:val="clear" w:color="auto" w:fill="F2F2F2" w:themeFill="background1" w:themeFillShade="F2"/>
            <w:noWrap/>
            <w:hideMark/>
          </w:tcPr>
          <w:p w14:paraId="0FB3D0B7" w14:textId="25FE4883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 </w:t>
            </w:r>
            <w:r w:rsidR="00DA47D9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Влияние</w:t>
            </w:r>
            <w:r w:rsidR="008D7E6A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 цен поставщиков сырья</w:t>
            </w:r>
          </w:p>
        </w:tc>
        <w:tc>
          <w:tcPr>
            <w:tcW w:w="872" w:type="pct"/>
            <w:shd w:val="clear" w:color="auto" w:fill="F2F2F2" w:themeFill="background1" w:themeFillShade="F2"/>
            <w:noWrap/>
            <w:hideMark/>
          </w:tcPr>
          <w:p w14:paraId="005AA4F2" w14:textId="77777777" w:rsidR="00BC0790" w:rsidRPr="00BC0790" w:rsidRDefault="00BC0790" w:rsidP="00BC079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2F2F2" w:themeFill="background1" w:themeFillShade="F2"/>
            <w:noWrap/>
            <w:hideMark/>
          </w:tcPr>
          <w:p w14:paraId="30768EB0" w14:textId="77777777" w:rsidR="00BC0790" w:rsidRPr="00BC0790" w:rsidRDefault="00BC0790" w:rsidP="00BC079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F2F2F2" w:themeFill="background1" w:themeFillShade="F2"/>
            <w:noWrap/>
            <w:hideMark/>
          </w:tcPr>
          <w:p w14:paraId="4F4CC74F" w14:textId="77777777" w:rsidR="00BC0790" w:rsidRPr="00BC0790" w:rsidRDefault="00BC0790" w:rsidP="00BC079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0790" w:rsidRPr="00BC0790" w14:paraId="52115F43" w14:textId="77777777" w:rsidTr="00BC0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0C15C4A6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удорожание цен на сырье и материалы на 10%</w:t>
            </w:r>
          </w:p>
        </w:tc>
        <w:tc>
          <w:tcPr>
            <w:tcW w:w="872" w:type="pct"/>
            <w:noWrap/>
            <w:hideMark/>
          </w:tcPr>
          <w:p w14:paraId="3A25C695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64" w:type="pct"/>
            <w:noWrap/>
            <w:hideMark/>
          </w:tcPr>
          <w:p w14:paraId="56401765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658" w:type="pct"/>
            <w:noWrap/>
            <w:hideMark/>
          </w:tcPr>
          <w:p w14:paraId="73CE72A7" w14:textId="77777777" w:rsidR="00BC0790" w:rsidRPr="00BC0790" w:rsidRDefault="00BC0790" w:rsidP="00BC07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</w:t>
            </w:r>
          </w:p>
        </w:tc>
      </w:tr>
      <w:tr w:rsidR="00BC0790" w:rsidRPr="00BC0790" w14:paraId="63A78017" w14:textId="77777777" w:rsidTr="00BC07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pct"/>
            <w:noWrap/>
            <w:hideMark/>
          </w:tcPr>
          <w:p w14:paraId="7F806B12" w14:textId="77777777" w:rsidR="00BC0790" w:rsidRPr="00BC0790" w:rsidRDefault="00BC0790" w:rsidP="00BC079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удорожание цен на сырье и материалы на 20%</w:t>
            </w:r>
          </w:p>
        </w:tc>
        <w:tc>
          <w:tcPr>
            <w:tcW w:w="872" w:type="pct"/>
            <w:noWrap/>
            <w:hideMark/>
          </w:tcPr>
          <w:p w14:paraId="7C989AA8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отриц</w:t>
            </w:r>
            <w:proofErr w:type="spellEnd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664" w:type="pct"/>
            <w:noWrap/>
            <w:hideMark/>
          </w:tcPr>
          <w:p w14:paraId="05720876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отриц</w:t>
            </w:r>
            <w:proofErr w:type="spellEnd"/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658" w:type="pct"/>
            <w:noWrap/>
            <w:hideMark/>
          </w:tcPr>
          <w:p w14:paraId="02BB39DD" w14:textId="77777777" w:rsidR="00BC0790" w:rsidRPr="00BC0790" w:rsidRDefault="00BC0790" w:rsidP="00BC079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C079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не окупается</w:t>
            </w:r>
          </w:p>
        </w:tc>
      </w:tr>
    </w:tbl>
    <w:p w14:paraId="3A641C4B" w14:textId="77777777" w:rsidR="00B92D9D" w:rsidRDefault="00B92D9D" w:rsidP="00BC3B97">
      <w:pPr>
        <w:rPr>
          <w:rFonts w:asciiTheme="majorHAnsi" w:hAnsiTheme="majorHAnsi"/>
          <w:b/>
        </w:rPr>
      </w:pPr>
    </w:p>
    <w:p w14:paraId="2C804928" w14:textId="28827D00" w:rsidR="00B92D9D" w:rsidRDefault="000E6CA6" w:rsidP="00BC3B97">
      <w:pPr>
        <w:rPr>
          <w:rFonts w:asciiTheme="majorHAnsi" w:hAnsiTheme="majorHAnsi"/>
        </w:rPr>
      </w:pPr>
      <w:r w:rsidRPr="00A95C08">
        <w:rPr>
          <w:rFonts w:asciiTheme="majorHAnsi" w:hAnsiTheme="majorHAnsi"/>
        </w:rPr>
        <w:t xml:space="preserve">Как видно из таблицы проект </w:t>
      </w:r>
      <w:r w:rsidR="008D7E6A">
        <w:rPr>
          <w:rFonts w:asciiTheme="majorHAnsi" w:hAnsiTheme="majorHAnsi"/>
        </w:rPr>
        <w:t>наи</w:t>
      </w:r>
      <w:r w:rsidR="00D9008F">
        <w:rPr>
          <w:rFonts w:asciiTheme="majorHAnsi" w:hAnsiTheme="majorHAnsi"/>
        </w:rPr>
        <w:t>б</w:t>
      </w:r>
      <w:r w:rsidR="008D7E6A">
        <w:rPr>
          <w:rFonts w:asciiTheme="majorHAnsi" w:hAnsiTheme="majorHAnsi"/>
        </w:rPr>
        <w:t>олее чув</w:t>
      </w:r>
      <w:r w:rsidR="00D9008F">
        <w:rPr>
          <w:rFonts w:asciiTheme="majorHAnsi" w:hAnsiTheme="majorHAnsi"/>
        </w:rPr>
        <w:t>с</w:t>
      </w:r>
      <w:r w:rsidR="008D7E6A">
        <w:rPr>
          <w:rFonts w:asciiTheme="majorHAnsi" w:hAnsiTheme="majorHAnsi"/>
        </w:rPr>
        <w:t xml:space="preserve">твителен к </w:t>
      </w:r>
      <w:r w:rsidR="00D9008F">
        <w:rPr>
          <w:rFonts w:asciiTheme="majorHAnsi" w:hAnsiTheme="majorHAnsi"/>
        </w:rPr>
        <w:t xml:space="preserve">изменению продажных цен и к изменению цен на сырье и материалы - </w:t>
      </w:r>
      <w:r>
        <w:rPr>
          <w:rFonts w:asciiTheme="majorHAnsi" w:hAnsiTheme="majorHAnsi"/>
        </w:rPr>
        <w:t>существенное изменение</w:t>
      </w:r>
      <w:r w:rsidRPr="00A95C08">
        <w:rPr>
          <w:rFonts w:asciiTheme="majorHAnsi" w:hAnsiTheme="majorHAnsi"/>
        </w:rPr>
        <w:t xml:space="preserve"> рассматриваемых факторов (что маловероятно) </w:t>
      </w:r>
      <w:r>
        <w:rPr>
          <w:rFonts w:asciiTheme="majorHAnsi" w:hAnsiTheme="majorHAnsi"/>
        </w:rPr>
        <w:t>повлечет</w:t>
      </w:r>
      <w:r w:rsidRPr="00A95C08">
        <w:rPr>
          <w:rFonts w:asciiTheme="majorHAnsi" w:hAnsiTheme="majorHAnsi"/>
        </w:rPr>
        <w:t xml:space="preserve"> за собой отрицательный </w:t>
      </w:r>
      <w:r w:rsidRPr="00A95C08">
        <w:rPr>
          <w:rFonts w:asciiTheme="majorHAnsi" w:hAnsiTheme="majorHAnsi"/>
          <w:lang w:val="en-US"/>
        </w:rPr>
        <w:t>NPV</w:t>
      </w:r>
      <w:r w:rsidRPr="00A95C08">
        <w:rPr>
          <w:rFonts w:asciiTheme="majorHAnsi" w:hAnsiTheme="majorHAnsi"/>
        </w:rPr>
        <w:t>.</w:t>
      </w:r>
    </w:p>
    <w:p w14:paraId="0EEF30AA" w14:textId="77777777" w:rsidR="008D7E6A" w:rsidRDefault="008D7E6A" w:rsidP="00BC3B97">
      <w:pPr>
        <w:rPr>
          <w:rFonts w:asciiTheme="majorHAnsi" w:hAnsiTheme="majorHAnsi"/>
          <w:b/>
        </w:rPr>
      </w:pPr>
    </w:p>
    <w:p w14:paraId="41BC1C9A" w14:textId="2D9E49C1" w:rsidR="00BC3B97" w:rsidRPr="00A95C08" w:rsidRDefault="00BC3B97" w:rsidP="00BC3B97">
      <w:pPr>
        <w:rPr>
          <w:rFonts w:asciiTheme="majorHAnsi" w:hAnsiTheme="majorHAnsi"/>
          <w:b/>
        </w:rPr>
      </w:pPr>
      <w:r w:rsidRPr="00A95C08">
        <w:rPr>
          <w:rFonts w:asciiTheme="majorHAnsi" w:hAnsiTheme="majorHAnsi"/>
          <w:b/>
        </w:rPr>
        <w:t>SWOT-анализ проекта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16"/>
        <w:gridCol w:w="7309"/>
      </w:tblGrid>
      <w:tr w:rsidR="00BC3B97" w:rsidRPr="00A95C08" w14:paraId="2911CCA1" w14:textId="77777777" w:rsidTr="00BC3B97">
        <w:trPr>
          <w:trHeight w:val="523"/>
        </w:trPr>
        <w:tc>
          <w:tcPr>
            <w:tcW w:w="817" w:type="dxa"/>
            <w:vMerge w:val="restart"/>
            <w:textDirection w:val="btLr"/>
          </w:tcPr>
          <w:p w14:paraId="68A2295E" w14:textId="77777777" w:rsidR="00BC3B97" w:rsidRPr="00A95C08" w:rsidRDefault="00BC3B97" w:rsidP="00BC3B97">
            <w:pPr>
              <w:ind w:left="113" w:right="-1" w:hanging="113"/>
              <w:jc w:val="center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Внешняя среда</w:t>
            </w:r>
          </w:p>
        </w:tc>
        <w:tc>
          <w:tcPr>
            <w:tcW w:w="1616" w:type="dxa"/>
          </w:tcPr>
          <w:p w14:paraId="3019EACB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Возможности</w:t>
            </w:r>
          </w:p>
          <w:p w14:paraId="6D5139F2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6028EEB3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Расширение производственных мощностей.</w:t>
            </w:r>
          </w:p>
          <w:p w14:paraId="17298C39" w14:textId="77777777" w:rsidR="00BC3B97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Увеличение ассортимента выпускаемой продукции.</w:t>
            </w:r>
          </w:p>
          <w:p w14:paraId="1D5A378D" w14:textId="6AA3435A" w:rsidR="007E548D" w:rsidRPr="00A95C08" w:rsidRDefault="007E548D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Разработка и внедрение на рынок ново</w:t>
            </w:r>
            <w:r w:rsidR="00ED4251">
              <w:rPr>
                <w:rFonts w:asciiTheme="majorHAnsi" w:eastAsia="Calibri" w:hAnsiTheme="majorHAnsi" w:cs="Times New Roman"/>
                <w:color w:val="000000" w:themeColor="text1"/>
              </w:rPr>
              <w:t>го бренда.</w:t>
            </w:r>
          </w:p>
        </w:tc>
      </w:tr>
      <w:tr w:rsidR="00BC3B97" w:rsidRPr="00A95C08" w14:paraId="7CFDFA64" w14:textId="77777777" w:rsidTr="00BC3B97">
        <w:trPr>
          <w:trHeight w:val="551"/>
        </w:trPr>
        <w:tc>
          <w:tcPr>
            <w:tcW w:w="817" w:type="dxa"/>
            <w:vMerge/>
          </w:tcPr>
          <w:p w14:paraId="2AE3FD01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1616" w:type="dxa"/>
          </w:tcPr>
          <w:p w14:paraId="076DD1E7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Угрозы</w:t>
            </w:r>
          </w:p>
          <w:p w14:paraId="1B1A49C9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A8D66B4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Организация крупных производств по выпуску аналогичной продукции.</w:t>
            </w:r>
          </w:p>
          <w:p w14:paraId="7DA9FA8D" w14:textId="524B8963" w:rsidR="00BC3B97" w:rsidRPr="00A95C08" w:rsidRDefault="00101CD0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Не стабильные поставки основного сырья</w:t>
            </w:r>
          </w:p>
        </w:tc>
      </w:tr>
      <w:tr w:rsidR="00BC3B97" w:rsidRPr="00A95C08" w14:paraId="473403A0" w14:textId="77777777" w:rsidTr="00BC3B97">
        <w:tc>
          <w:tcPr>
            <w:tcW w:w="817" w:type="dxa"/>
            <w:vMerge w:val="restart"/>
            <w:textDirection w:val="btLr"/>
          </w:tcPr>
          <w:p w14:paraId="367BC23E" w14:textId="77777777" w:rsidR="00BC3B97" w:rsidRPr="00A95C08" w:rsidRDefault="00BC3B97" w:rsidP="00BC3B97">
            <w:pPr>
              <w:ind w:left="113" w:right="-1" w:hanging="113"/>
              <w:jc w:val="center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Внутренняя среда</w:t>
            </w:r>
          </w:p>
        </w:tc>
        <w:tc>
          <w:tcPr>
            <w:tcW w:w="1616" w:type="dxa"/>
          </w:tcPr>
          <w:p w14:paraId="44D79E5D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Преимущества</w:t>
            </w:r>
          </w:p>
          <w:p w14:paraId="1EE32776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0B6D8CE6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Использование современного оборудования.</w:t>
            </w:r>
          </w:p>
          <w:p w14:paraId="04C2FB6C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Использование натурального сырья.</w:t>
            </w:r>
          </w:p>
        </w:tc>
      </w:tr>
      <w:tr w:rsidR="00BC3B97" w:rsidRPr="00A95C08" w14:paraId="1A2CE017" w14:textId="77777777" w:rsidTr="00BC3B97">
        <w:tc>
          <w:tcPr>
            <w:tcW w:w="817" w:type="dxa"/>
            <w:vMerge/>
          </w:tcPr>
          <w:p w14:paraId="317BDD1A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1616" w:type="dxa"/>
          </w:tcPr>
          <w:p w14:paraId="77DE0F53" w14:textId="77777777" w:rsidR="00BC3B97" w:rsidRPr="00A95C08" w:rsidRDefault="00BC3B97" w:rsidP="00BC3B97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Недостатки</w:t>
            </w:r>
          </w:p>
        </w:tc>
        <w:tc>
          <w:tcPr>
            <w:tcW w:w="0" w:type="auto"/>
          </w:tcPr>
          <w:p w14:paraId="1CFEDE0A" w14:textId="77777777" w:rsidR="00BC3B97" w:rsidRPr="00A95C08" w:rsidRDefault="00BC3B97" w:rsidP="00BC3B97">
            <w:pPr>
              <w:autoSpaceDE w:val="0"/>
              <w:autoSpaceDN w:val="0"/>
              <w:adjustRightInd w:val="0"/>
              <w:ind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Неузнаваемость предприятия (новый проект).</w:t>
            </w:r>
          </w:p>
          <w:p w14:paraId="7898D4E9" w14:textId="77777777" w:rsidR="00BC3B97" w:rsidRPr="00A95C08" w:rsidRDefault="00BC3B97" w:rsidP="00BC3B97">
            <w:pPr>
              <w:autoSpaceDE w:val="0"/>
              <w:autoSpaceDN w:val="0"/>
              <w:adjustRightInd w:val="0"/>
              <w:ind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A95C08">
              <w:rPr>
                <w:rFonts w:asciiTheme="majorHAnsi" w:eastAsia="Calibri" w:hAnsiTheme="majorHAnsi" w:cs="Times New Roman"/>
                <w:color w:val="000000" w:themeColor="text1"/>
              </w:rPr>
              <w:t>Зависимость от цен на сырье.</w:t>
            </w:r>
          </w:p>
        </w:tc>
      </w:tr>
    </w:tbl>
    <w:p w14:paraId="469D8621" w14:textId="77777777" w:rsidR="00BC3B97" w:rsidRPr="00A95C08" w:rsidRDefault="00BC3B97" w:rsidP="00BC3B97">
      <w:pPr>
        <w:rPr>
          <w:rFonts w:asciiTheme="majorHAnsi" w:hAnsiTheme="majorHAnsi"/>
        </w:rPr>
      </w:pPr>
    </w:p>
    <w:p w14:paraId="18D852D3" w14:textId="77777777" w:rsidR="00BC3B97" w:rsidRPr="00A95C08" w:rsidRDefault="00BC3B97" w:rsidP="00BC3B97">
      <w:pPr>
        <w:rPr>
          <w:rFonts w:asciiTheme="majorHAnsi" w:hAnsiTheme="majorHAnsi"/>
        </w:rPr>
      </w:pPr>
    </w:p>
    <w:p w14:paraId="59BBCA57" w14:textId="77777777" w:rsidR="00BC3B97" w:rsidRPr="00A95C08" w:rsidRDefault="00BC3B97" w:rsidP="00BC3B97">
      <w:pPr>
        <w:rPr>
          <w:rFonts w:asciiTheme="majorHAnsi" w:hAnsiTheme="majorHAnsi"/>
        </w:rPr>
      </w:pPr>
    </w:p>
    <w:p w14:paraId="144E3FAE" w14:textId="09354073" w:rsidR="00BC3B97" w:rsidRPr="00A95C08" w:rsidRDefault="00BC3B97" w:rsidP="00BC3B97">
      <w:pPr>
        <w:rPr>
          <w:rFonts w:asciiTheme="majorHAnsi" w:hAnsiTheme="majorHAnsi"/>
        </w:rPr>
      </w:pPr>
    </w:p>
    <w:p w14:paraId="1529EE40" w14:textId="77777777" w:rsidR="00BC3B97" w:rsidRPr="00A95C08" w:rsidRDefault="00BC3B97" w:rsidP="00BC3B97">
      <w:pPr>
        <w:jc w:val="left"/>
        <w:rPr>
          <w:rFonts w:asciiTheme="majorHAnsi" w:hAnsiTheme="majorHAnsi"/>
        </w:rPr>
        <w:sectPr w:rsidR="00BC3B97" w:rsidRPr="00A95C08" w:rsidSect="009939CC">
          <w:headerReference w:type="default" r:id="rId21"/>
          <w:footerReference w:type="defaul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4A5C4C7" w14:textId="77777777" w:rsidR="00BC3B97" w:rsidRPr="00AF7422" w:rsidRDefault="00BC3B97" w:rsidP="00AF7422">
      <w:pPr>
        <w:pStyle w:val="1"/>
        <w:rPr>
          <w:b w:val="0"/>
          <w:color w:val="808080" w:themeColor="background1" w:themeShade="80"/>
        </w:rPr>
      </w:pPr>
      <w:bookmarkStart w:id="43" w:name="_Toc7295318"/>
      <w:r w:rsidRPr="00AF7422">
        <w:rPr>
          <w:rStyle w:val="10"/>
          <w:b/>
          <w:color w:val="808080" w:themeColor="background1" w:themeShade="80"/>
        </w:rPr>
        <w:lastRenderedPageBreak/>
        <w:t>Приложение 1.</w:t>
      </w:r>
      <w:bookmarkEnd w:id="43"/>
      <w:r w:rsidRPr="00AF7422">
        <w:rPr>
          <w:b w:val="0"/>
          <w:color w:val="808080" w:themeColor="background1" w:themeShade="80"/>
        </w:rPr>
        <w:t xml:space="preserve"> Прогноз движения денег,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659"/>
        <w:gridCol w:w="1462"/>
        <w:gridCol w:w="1144"/>
        <w:gridCol w:w="1204"/>
        <w:gridCol w:w="1343"/>
        <w:gridCol w:w="1204"/>
        <w:gridCol w:w="1204"/>
        <w:gridCol w:w="1283"/>
        <w:gridCol w:w="1283"/>
      </w:tblGrid>
      <w:tr w:rsidR="00863F99" w:rsidRPr="00863F99" w14:paraId="7804C414" w14:textId="77777777" w:rsidTr="003D3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vMerge w:val="restart"/>
            <w:shd w:val="clear" w:color="auto" w:fill="BFBFBF" w:themeFill="background1" w:themeFillShade="BF"/>
            <w:hideMark/>
          </w:tcPr>
          <w:p w14:paraId="1BCCB43D" w14:textId="77777777" w:rsidR="00863F99" w:rsidRPr="00863F99" w:rsidRDefault="00863F99" w:rsidP="00863F99">
            <w:pPr>
              <w:ind w:firstLine="0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Наименование          </w:t>
            </w:r>
          </w:p>
        </w:tc>
        <w:tc>
          <w:tcPr>
            <w:tcW w:w="494" w:type="pct"/>
            <w:vMerge w:val="restart"/>
            <w:shd w:val="clear" w:color="auto" w:fill="BFBFBF" w:themeFill="background1" w:themeFillShade="BF"/>
            <w:hideMark/>
          </w:tcPr>
          <w:p w14:paraId="172B4022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7" w:type="pct"/>
            <w:shd w:val="clear" w:color="auto" w:fill="BFBFBF" w:themeFill="background1" w:themeFillShade="BF"/>
            <w:hideMark/>
          </w:tcPr>
          <w:p w14:paraId="71482620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77EB884A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54" w:type="pct"/>
            <w:shd w:val="clear" w:color="auto" w:fill="BFBFBF" w:themeFill="background1" w:themeFillShade="BF"/>
            <w:hideMark/>
          </w:tcPr>
          <w:p w14:paraId="21D88A07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0B33EDDC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6238D70E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4" w:type="pct"/>
            <w:shd w:val="clear" w:color="auto" w:fill="BFBFBF" w:themeFill="background1" w:themeFillShade="BF"/>
            <w:hideMark/>
          </w:tcPr>
          <w:p w14:paraId="399F0E86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4" w:type="pct"/>
            <w:shd w:val="clear" w:color="auto" w:fill="BFBFBF" w:themeFill="background1" w:themeFillShade="BF"/>
            <w:hideMark/>
          </w:tcPr>
          <w:p w14:paraId="25FD0DBD" w14:textId="77777777" w:rsidR="00863F99" w:rsidRPr="00863F99" w:rsidRDefault="00863F99" w:rsidP="00863F9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2025</w:t>
            </w:r>
          </w:p>
        </w:tc>
      </w:tr>
      <w:tr w:rsidR="00863F99" w:rsidRPr="00863F99" w14:paraId="075C4614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vMerge/>
            <w:shd w:val="clear" w:color="auto" w:fill="BFBFBF" w:themeFill="background1" w:themeFillShade="BF"/>
            <w:hideMark/>
          </w:tcPr>
          <w:p w14:paraId="69E32AD9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BFBFBF" w:themeFill="background1" w:themeFillShade="BF"/>
            <w:hideMark/>
          </w:tcPr>
          <w:p w14:paraId="4AEFC323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BFBFBF" w:themeFill="background1" w:themeFillShade="BF"/>
            <w:hideMark/>
          </w:tcPr>
          <w:p w14:paraId="6B1DFCAA" w14:textId="728A4F92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7872F59F" w14:textId="44648C3E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54" w:type="pct"/>
            <w:shd w:val="clear" w:color="auto" w:fill="BFBFBF" w:themeFill="background1" w:themeFillShade="BF"/>
            <w:hideMark/>
          </w:tcPr>
          <w:p w14:paraId="6D45DC4E" w14:textId="77777777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2C218CCE" w14:textId="77777777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7" w:type="pct"/>
            <w:shd w:val="clear" w:color="auto" w:fill="BFBFBF" w:themeFill="background1" w:themeFillShade="BF"/>
            <w:hideMark/>
          </w:tcPr>
          <w:p w14:paraId="1E23870A" w14:textId="77777777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4" w:type="pct"/>
            <w:shd w:val="clear" w:color="auto" w:fill="BFBFBF" w:themeFill="background1" w:themeFillShade="BF"/>
            <w:hideMark/>
          </w:tcPr>
          <w:p w14:paraId="54005A0E" w14:textId="77777777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4" w:type="pct"/>
            <w:shd w:val="clear" w:color="auto" w:fill="BFBFBF" w:themeFill="background1" w:themeFillShade="BF"/>
            <w:hideMark/>
          </w:tcPr>
          <w:p w14:paraId="2C8BB99B" w14:textId="77777777" w:rsidR="00863F99" w:rsidRPr="00863F99" w:rsidRDefault="00863F99" w:rsidP="00863F9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3D3229" w:rsidRPr="00863F99" w14:paraId="52E3F3B0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79F92DC7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494" w:type="pct"/>
            <w:hideMark/>
          </w:tcPr>
          <w:p w14:paraId="675E143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noWrap/>
            <w:hideMark/>
          </w:tcPr>
          <w:p w14:paraId="1F398108" w14:textId="77777777" w:rsidR="00863F99" w:rsidRPr="00863F99" w:rsidRDefault="00863F99" w:rsidP="00863F9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7C17D297" w14:textId="77777777" w:rsidR="00863F99" w:rsidRPr="00863F99" w:rsidRDefault="00863F99" w:rsidP="00863F9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noWrap/>
            <w:hideMark/>
          </w:tcPr>
          <w:p w14:paraId="38F6DE0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89 451</w:t>
            </w:r>
          </w:p>
        </w:tc>
        <w:tc>
          <w:tcPr>
            <w:tcW w:w="407" w:type="pct"/>
            <w:noWrap/>
            <w:hideMark/>
          </w:tcPr>
          <w:p w14:paraId="71B046B2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1 698 598</w:t>
            </w:r>
          </w:p>
        </w:tc>
        <w:tc>
          <w:tcPr>
            <w:tcW w:w="407" w:type="pct"/>
            <w:noWrap/>
            <w:hideMark/>
          </w:tcPr>
          <w:p w14:paraId="1295158D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3 920 714</w:t>
            </w:r>
          </w:p>
        </w:tc>
        <w:tc>
          <w:tcPr>
            <w:tcW w:w="434" w:type="pct"/>
            <w:noWrap/>
            <w:hideMark/>
          </w:tcPr>
          <w:p w14:paraId="7C687180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6 910 292</w:t>
            </w:r>
          </w:p>
        </w:tc>
        <w:tc>
          <w:tcPr>
            <w:tcW w:w="434" w:type="pct"/>
            <w:noWrap/>
            <w:hideMark/>
          </w:tcPr>
          <w:p w14:paraId="4DD72CF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9 991 333</w:t>
            </w:r>
          </w:p>
        </w:tc>
      </w:tr>
      <w:tr w:rsidR="00863F99" w:rsidRPr="00863F99" w14:paraId="5BA3BF27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  <w:noWrap/>
            <w:hideMark/>
          </w:tcPr>
          <w:p w14:paraId="0E08947C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Операционная деятельность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hideMark/>
          </w:tcPr>
          <w:p w14:paraId="7A3521F3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F2F2F2" w:themeFill="background1" w:themeFillShade="F2"/>
            <w:noWrap/>
            <w:hideMark/>
          </w:tcPr>
          <w:p w14:paraId="63645D5D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noWrap/>
            <w:hideMark/>
          </w:tcPr>
          <w:p w14:paraId="1C5E9CD1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F2F2F2" w:themeFill="background1" w:themeFillShade="F2"/>
            <w:noWrap/>
            <w:hideMark/>
          </w:tcPr>
          <w:p w14:paraId="74B2C435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noWrap/>
            <w:hideMark/>
          </w:tcPr>
          <w:p w14:paraId="091E0DA2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noWrap/>
            <w:hideMark/>
          </w:tcPr>
          <w:p w14:paraId="60FDB460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noWrap/>
            <w:hideMark/>
          </w:tcPr>
          <w:p w14:paraId="7FFDAD60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noWrap/>
            <w:hideMark/>
          </w:tcPr>
          <w:p w14:paraId="41F1284C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7BAD1B5B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33E92950" w14:textId="53BC0B1D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494" w:type="pct"/>
            <w:hideMark/>
          </w:tcPr>
          <w:p w14:paraId="12E2BC5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115 643 136</w:t>
            </w:r>
          </w:p>
        </w:tc>
        <w:tc>
          <w:tcPr>
            <w:tcW w:w="387" w:type="pct"/>
            <w:hideMark/>
          </w:tcPr>
          <w:p w14:paraId="1F609DD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3 863 552</w:t>
            </w:r>
          </w:p>
        </w:tc>
        <w:tc>
          <w:tcPr>
            <w:tcW w:w="407" w:type="pct"/>
            <w:hideMark/>
          </w:tcPr>
          <w:p w14:paraId="58931B9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12 732 160</w:t>
            </w:r>
          </w:p>
        </w:tc>
        <w:tc>
          <w:tcPr>
            <w:tcW w:w="454" w:type="pct"/>
            <w:hideMark/>
          </w:tcPr>
          <w:p w14:paraId="1E96405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16 859 136</w:t>
            </w:r>
          </w:p>
        </w:tc>
        <w:tc>
          <w:tcPr>
            <w:tcW w:w="407" w:type="pct"/>
            <w:hideMark/>
          </w:tcPr>
          <w:p w14:paraId="052EB38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18 966 528</w:t>
            </w:r>
          </w:p>
        </w:tc>
        <w:tc>
          <w:tcPr>
            <w:tcW w:w="407" w:type="pct"/>
            <w:hideMark/>
          </w:tcPr>
          <w:p w14:paraId="6BA91F4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21 073 920</w:t>
            </w:r>
          </w:p>
        </w:tc>
        <w:tc>
          <w:tcPr>
            <w:tcW w:w="434" w:type="pct"/>
            <w:hideMark/>
          </w:tcPr>
          <w:p w14:paraId="522292B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21 073 920</w:t>
            </w:r>
          </w:p>
        </w:tc>
        <w:tc>
          <w:tcPr>
            <w:tcW w:w="434" w:type="pct"/>
            <w:hideMark/>
          </w:tcPr>
          <w:p w14:paraId="1363EDF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21 073 920</w:t>
            </w:r>
          </w:p>
        </w:tc>
      </w:tr>
      <w:tr w:rsidR="00863F99" w:rsidRPr="00863F99" w14:paraId="51299E88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3AFF7136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494" w:type="pct"/>
            <w:hideMark/>
          </w:tcPr>
          <w:p w14:paraId="74A707E5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64 901 760</w:t>
            </w:r>
          </w:p>
        </w:tc>
        <w:tc>
          <w:tcPr>
            <w:tcW w:w="387" w:type="pct"/>
            <w:noWrap/>
            <w:hideMark/>
          </w:tcPr>
          <w:p w14:paraId="46E6CFE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2 168 320</w:t>
            </w:r>
          </w:p>
        </w:tc>
        <w:tc>
          <w:tcPr>
            <w:tcW w:w="407" w:type="pct"/>
            <w:noWrap/>
            <w:hideMark/>
          </w:tcPr>
          <w:p w14:paraId="1FC1D5F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7 145 600</w:t>
            </w:r>
          </w:p>
        </w:tc>
        <w:tc>
          <w:tcPr>
            <w:tcW w:w="454" w:type="pct"/>
            <w:noWrap/>
            <w:hideMark/>
          </w:tcPr>
          <w:p w14:paraId="6A3A156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9 461 760</w:t>
            </w:r>
          </w:p>
        </w:tc>
        <w:tc>
          <w:tcPr>
            <w:tcW w:w="407" w:type="pct"/>
            <w:noWrap/>
            <w:hideMark/>
          </w:tcPr>
          <w:p w14:paraId="51551FB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10 644 480</w:t>
            </w:r>
          </w:p>
        </w:tc>
        <w:tc>
          <w:tcPr>
            <w:tcW w:w="407" w:type="pct"/>
            <w:noWrap/>
            <w:hideMark/>
          </w:tcPr>
          <w:p w14:paraId="49AE618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11 827 200</w:t>
            </w:r>
          </w:p>
        </w:tc>
        <w:tc>
          <w:tcPr>
            <w:tcW w:w="434" w:type="pct"/>
            <w:noWrap/>
            <w:hideMark/>
          </w:tcPr>
          <w:p w14:paraId="41E08522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11 827 200</w:t>
            </w:r>
          </w:p>
        </w:tc>
        <w:tc>
          <w:tcPr>
            <w:tcW w:w="434" w:type="pct"/>
            <w:noWrap/>
            <w:hideMark/>
          </w:tcPr>
          <w:p w14:paraId="5D60445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11 827 200</w:t>
            </w:r>
          </w:p>
        </w:tc>
      </w:tr>
      <w:tr w:rsidR="00863F99" w:rsidRPr="00863F99" w14:paraId="4E3BA031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44B3AFB5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494" w:type="pct"/>
            <w:hideMark/>
          </w:tcPr>
          <w:p w14:paraId="3C68869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17 700 480</w:t>
            </w:r>
          </w:p>
        </w:tc>
        <w:tc>
          <w:tcPr>
            <w:tcW w:w="387" w:type="pct"/>
            <w:noWrap/>
            <w:hideMark/>
          </w:tcPr>
          <w:p w14:paraId="11007F3D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591 360</w:t>
            </w:r>
          </w:p>
        </w:tc>
        <w:tc>
          <w:tcPr>
            <w:tcW w:w="407" w:type="pct"/>
            <w:noWrap/>
            <w:hideMark/>
          </w:tcPr>
          <w:p w14:paraId="5B1E10F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1 948 800</w:t>
            </w:r>
          </w:p>
        </w:tc>
        <w:tc>
          <w:tcPr>
            <w:tcW w:w="454" w:type="pct"/>
            <w:noWrap/>
            <w:hideMark/>
          </w:tcPr>
          <w:p w14:paraId="2B7DAA5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2 580 480</w:t>
            </w:r>
          </w:p>
        </w:tc>
        <w:tc>
          <w:tcPr>
            <w:tcW w:w="407" w:type="pct"/>
            <w:noWrap/>
            <w:hideMark/>
          </w:tcPr>
          <w:p w14:paraId="0EFCF14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2 903 040</w:t>
            </w:r>
          </w:p>
        </w:tc>
        <w:tc>
          <w:tcPr>
            <w:tcW w:w="407" w:type="pct"/>
            <w:noWrap/>
            <w:hideMark/>
          </w:tcPr>
          <w:p w14:paraId="18C0D53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3 225 600</w:t>
            </w:r>
          </w:p>
        </w:tc>
        <w:tc>
          <w:tcPr>
            <w:tcW w:w="434" w:type="pct"/>
            <w:noWrap/>
            <w:hideMark/>
          </w:tcPr>
          <w:p w14:paraId="38C036B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3 225 600</w:t>
            </w:r>
          </w:p>
        </w:tc>
        <w:tc>
          <w:tcPr>
            <w:tcW w:w="434" w:type="pct"/>
            <w:noWrap/>
            <w:hideMark/>
          </w:tcPr>
          <w:p w14:paraId="4100940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3 225 600</w:t>
            </w:r>
          </w:p>
        </w:tc>
      </w:tr>
      <w:tr w:rsidR="00863F99" w:rsidRPr="00863F99" w14:paraId="7ABFEA31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607D54DC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Котлеты</w:t>
            </w:r>
          </w:p>
        </w:tc>
        <w:tc>
          <w:tcPr>
            <w:tcW w:w="494" w:type="pct"/>
            <w:hideMark/>
          </w:tcPr>
          <w:p w14:paraId="432D6CB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33 040 896</w:t>
            </w:r>
          </w:p>
        </w:tc>
        <w:tc>
          <w:tcPr>
            <w:tcW w:w="387" w:type="pct"/>
            <w:noWrap/>
            <w:hideMark/>
          </w:tcPr>
          <w:p w14:paraId="40AF83F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1 103 872</w:t>
            </w:r>
          </w:p>
        </w:tc>
        <w:tc>
          <w:tcPr>
            <w:tcW w:w="407" w:type="pct"/>
            <w:noWrap/>
            <w:hideMark/>
          </w:tcPr>
          <w:p w14:paraId="28656C8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3 637 760</w:t>
            </w:r>
          </w:p>
        </w:tc>
        <w:tc>
          <w:tcPr>
            <w:tcW w:w="454" w:type="pct"/>
            <w:noWrap/>
            <w:hideMark/>
          </w:tcPr>
          <w:p w14:paraId="56011E7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4 816 896</w:t>
            </w:r>
          </w:p>
        </w:tc>
        <w:tc>
          <w:tcPr>
            <w:tcW w:w="407" w:type="pct"/>
            <w:noWrap/>
            <w:hideMark/>
          </w:tcPr>
          <w:p w14:paraId="03FA36D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5 419 008</w:t>
            </w:r>
          </w:p>
        </w:tc>
        <w:tc>
          <w:tcPr>
            <w:tcW w:w="407" w:type="pct"/>
            <w:noWrap/>
            <w:hideMark/>
          </w:tcPr>
          <w:p w14:paraId="311587E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6 021 120</w:t>
            </w:r>
          </w:p>
        </w:tc>
        <w:tc>
          <w:tcPr>
            <w:tcW w:w="434" w:type="pct"/>
            <w:noWrap/>
            <w:hideMark/>
          </w:tcPr>
          <w:p w14:paraId="220B878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6 021 120</w:t>
            </w:r>
          </w:p>
        </w:tc>
        <w:tc>
          <w:tcPr>
            <w:tcW w:w="434" w:type="pct"/>
            <w:noWrap/>
            <w:hideMark/>
          </w:tcPr>
          <w:p w14:paraId="2F5C15DF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6 021 120</w:t>
            </w:r>
          </w:p>
        </w:tc>
      </w:tr>
      <w:tr w:rsidR="00863F99" w:rsidRPr="00863F99" w14:paraId="0D9B897B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2F88665E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494" w:type="pct"/>
            <w:hideMark/>
          </w:tcPr>
          <w:p w14:paraId="1ECBF4B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102 253 953</w:t>
            </w:r>
          </w:p>
        </w:tc>
        <w:tc>
          <w:tcPr>
            <w:tcW w:w="387" w:type="pct"/>
            <w:hideMark/>
          </w:tcPr>
          <w:p w14:paraId="1177349F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4 015 941</w:t>
            </w:r>
          </w:p>
        </w:tc>
        <w:tc>
          <w:tcPr>
            <w:tcW w:w="407" w:type="pct"/>
            <w:hideMark/>
          </w:tcPr>
          <w:p w14:paraId="252A7714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12 657 739</w:t>
            </w:r>
          </w:p>
        </w:tc>
        <w:tc>
          <w:tcPr>
            <w:tcW w:w="454" w:type="pct"/>
            <w:hideMark/>
          </w:tcPr>
          <w:p w14:paraId="6927006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15 117 767</w:t>
            </w:r>
          </w:p>
        </w:tc>
        <w:tc>
          <w:tcPr>
            <w:tcW w:w="407" w:type="pct"/>
            <w:hideMark/>
          </w:tcPr>
          <w:p w14:paraId="1847237F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16 612 189</w:t>
            </w:r>
          </w:p>
        </w:tc>
        <w:tc>
          <w:tcPr>
            <w:tcW w:w="407" w:type="pct"/>
            <w:hideMark/>
          </w:tcPr>
          <w:p w14:paraId="7C297BD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17 952 120</w:t>
            </w:r>
          </w:p>
        </w:tc>
        <w:tc>
          <w:tcPr>
            <w:tcW w:w="434" w:type="pct"/>
            <w:hideMark/>
          </w:tcPr>
          <w:p w14:paraId="5E8052C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17 948 805</w:t>
            </w:r>
          </w:p>
        </w:tc>
        <w:tc>
          <w:tcPr>
            <w:tcW w:w="434" w:type="pct"/>
            <w:hideMark/>
          </w:tcPr>
          <w:p w14:paraId="7BF553C4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17 949 392</w:t>
            </w:r>
          </w:p>
        </w:tc>
      </w:tr>
      <w:tr w:rsidR="00863F99" w:rsidRPr="00863F99" w14:paraId="7EFB64D1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22F5F027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Сырье</w:t>
            </w:r>
          </w:p>
        </w:tc>
        <w:tc>
          <w:tcPr>
            <w:tcW w:w="494" w:type="pct"/>
            <w:hideMark/>
          </w:tcPr>
          <w:p w14:paraId="500AD20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71 779 948</w:t>
            </w:r>
          </w:p>
        </w:tc>
        <w:tc>
          <w:tcPr>
            <w:tcW w:w="387" w:type="pct"/>
            <w:noWrap/>
            <w:hideMark/>
          </w:tcPr>
          <w:p w14:paraId="4A28F3F2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1 155 080</w:t>
            </w:r>
          </w:p>
        </w:tc>
        <w:tc>
          <w:tcPr>
            <w:tcW w:w="407" w:type="pct"/>
            <w:noWrap/>
            <w:hideMark/>
          </w:tcPr>
          <w:p w14:paraId="20235FB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8 360 576</w:t>
            </w:r>
          </w:p>
        </w:tc>
        <w:tc>
          <w:tcPr>
            <w:tcW w:w="454" w:type="pct"/>
            <w:noWrap/>
            <w:hideMark/>
          </w:tcPr>
          <w:p w14:paraId="081C7A7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10 670 736</w:t>
            </w:r>
          </w:p>
        </w:tc>
        <w:tc>
          <w:tcPr>
            <w:tcW w:w="407" w:type="pct"/>
            <w:noWrap/>
            <w:hideMark/>
          </w:tcPr>
          <w:p w14:paraId="47926EB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11 990 827</w:t>
            </w:r>
          </w:p>
        </w:tc>
        <w:tc>
          <w:tcPr>
            <w:tcW w:w="407" w:type="pct"/>
            <w:noWrap/>
            <w:hideMark/>
          </w:tcPr>
          <w:p w14:paraId="57AEFDC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13 200 910</w:t>
            </w:r>
          </w:p>
        </w:tc>
        <w:tc>
          <w:tcPr>
            <w:tcW w:w="434" w:type="pct"/>
            <w:noWrap/>
            <w:hideMark/>
          </w:tcPr>
          <w:p w14:paraId="6F4AD98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13 200 910</w:t>
            </w:r>
          </w:p>
        </w:tc>
        <w:tc>
          <w:tcPr>
            <w:tcW w:w="434" w:type="pct"/>
            <w:noWrap/>
            <w:hideMark/>
          </w:tcPr>
          <w:p w14:paraId="258874F3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13 200 910</w:t>
            </w:r>
          </w:p>
        </w:tc>
      </w:tr>
      <w:tr w:rsidR="00863F99" w:rsidRPr="00863F99" w14:paraId="437578C7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0D579E44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Постоянные расходы</w:t>
            </w:r>
          </w:p>
        </w:tc>
        <w:tc>
          <w:tcPr>
            <w:tcW w:w="494" w:type="pct"/>
            <w:hideMark/>
          </w:tcPr>
          <w:p w14:paraId="755F3F6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29 468 240</w:t>
            </w:r>
          </w:p>
        </w:tc>
        <w:tc>
          <w:tcPr>
            <w:tcW w:w="387" w:type="pct"/>
            <w:noWrap/>
            <w:hideMark/>
          </w:tcPr>
          <w:p w14:paraId="620FAB0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2 839 880</w:t>
            </w:r>
          </w:p>
        </w:tc>
        <w:tc>
          <w:tcPr>
            <w:tcW w:w="407" w:type="pct"/>
            <w:noWrap/>
            <w:hideMark/>
          </w:tcPr>
          <w:p w14:paraId="0E2030E4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4 271 820</w:t>
            </w:r>
          </w:p>
        </w:tc>
        <w:tc>
          <w:tcPr>
            <w:tcW w:w="454" w:type="pct"/>
            <w:noWrap/>
            <w:hideMark/>
          </w:tcPr>
          <w:p w14:paraId="0400410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4 428 300</w:t>
            </w:r>
          </w:p>
        </w:tc>
        <w:tc>
          <w:tcPr>
            <w:tcW w:w="407" w:type="pct"/>
            <w:noWrap/>
            <w:hideMark/>
          </w:tcPr>
          <w:p w14:paraId="18CC0EE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4 482 060</w:t>
            </w:r>
          </w:p>
        </w:tc>
        <w:tc>
          <w:tcPr>
            <w:tcW w:w="407" w:type="pct"/>
            <w:noWrap/>
            <w:hideMark/>
          </w:tcPr>
          <w:p w14:paraId="6764677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4 482 060</w:t>
            </w:r>
          </w:p>
        </w:tc>
        <w:tc>
          <w:tcPr>
            <w:tcW w:w="434" w:type="pct"/>
            <w:noWrap/>
            <w:hideMark/>
          </w:tcPr>
          <w:p w14:paraId="11E23F3D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4 482 060</w:t>
            </w:r>
          </w:p>
        </w:tc>
        <w:tc>
          <w:tcPr>
            <w:tcW w:w="434" w:type="pct"/>
            <w:noWrap/>
            <w:hideMark/>
          </w:tcPr>
          <w:p w14:paraId="2FA0B61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4 482 060</w:t>
            </w:r>
          </w:p>
        </w:tc>
      </w:tr>
      <w:tr w:rsidR="00863F99" w:rsidRPr="00863F99" w14:paraId="5DBC65C2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0CA73287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Проценты за кредит</w:t>
            </w:r>
          </w:p>
        </w:tc>
        <w:tc>
          <w:tcPr>
            <w:tcW w:w="494" w:type="pct"/>
            <w:hideMark/>
          </w:tcPr>
          <w:p w14:paraId="054A1C6B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83 052</w:t>
            </w:r>
          </w:p>
        </w:tc>
        <w:tc>
          <w:tcPr>
            <w:tcW w:w="387" w:type="pct"/>
            <w:hideMark/>
          </w:tcPr>
          <w:p w14:paraId="0730F14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20 981</w:t>
            </w:r>
          </w:p>
        </w:tc>
        <w:tc>
          <w:tcPr>
            <w:tcW w:w="407" w:type="pct"/>
            <w:hideMark/>
          </w:tcPr>
          <w:p w14:paraId="7BA4809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25 343</w:t>
            </w:r>
          </w:p>
        </w:tc>
        <w:tc>
          <w:tcPr>
            <w:tcW w:w="454" w:type="pct"/>
            <w:hideMark/>
          </w:tcPr>
          <w:p w14:paraId="70E6E8BD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18 731</w:t>
            </w:r>
          </w:p>
        </w:tc>
        <w:tc>
          <w:tcPr>
            <w:tcW w:w="407" w:type="pct"/>
            <w:hideMark/>
          </w:tcPr>
          <w:p w14:paraId="657B957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12 120</w:t>
            </w:r>
          </w:p>
        </w:tc>
        <w:tc>
          <w:tcPr>
            <w:tcW w:w="407" w:type="pct"/>
            <w:hideMark/>
          </w:tcPr>
          <w:p w14:paraId="5121EB5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434" w:type="pct"/>
            <w:hideMark/>
          </w:tcPr>
          <w:p w14:paraId="1D4E652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34" w:type="pct"/>
            <w:hideMark/>
          </w:tcPr>
          <w:p w14:paraId="638AC535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0</w:t>
            </w:r>
          </w:p>
        </w:tc>
      </w:tr>
      <w:tr w:rsidR="00863F99" w:rsidRPr="00863F99" w14:paraId="316FB27A" w14:textId="77777777" w:rsidTr="003D322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1F98A5B6" w14:textId="77777777" w:rsidR="00863F99" w:rsidRPr="00863F99" w:rsidRDefault="00863F99" w:rsidP="00863F99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494" w:type="pct"/>
            <w:hideMark/>
          </w:tcPr>
          <w:p w14:paraId="3E19EF9D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922 713</w:t>
            </w:r>
          </w:p>
        </w:tc>
        <w:tc>
          <w:tcPr>
            <w:tcW w:w="387" w:type="pct"/>
            <w:hideMark/>
          </w:tcPr>
          <w:p w14:paraId="040A323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1635ACE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noWrap/>
            <w:hideMark/>
          </w:tcPr>
          <w:p w14:paraId="24368E2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5BF85A8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127 182</w:t>
            </w:r>
          </w:p>
        </w:tc>
        <w:tc>
          <w:tcPr>
            <w:tcW w:w="407" w:type="pct"/>
            <w:noWrap/>
            <w:hideMark/>
          </w:tcPr>
          <w:p w14:paraId="61B54674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263 641</w:t>
            </w:r>
          </w:p>
        </w:tc>
        <w:tc>
          <w:tcPr>
            <w:tcW w:w="434" w:type="pct"/>
            <w:noWrap/>
            <w:hideMark/>
          </w:tcPr>
          <w:p w14:paraId="025CBB7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265 467</w:t>
            </w:r>
          </w:p>
        </w:tc>
        <w:tc>
          <w:tcPr>
            <w:tcW w:w="434" w:type="pct"/>
            <w:noWrap/>
            <w:hideMark/>
          </w:tcPr>
          <w:p w14:paraId="3A8F95B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266 422</w:t>
            </w:r>
          </w:p>
        </w:tc>
      </w:tr>
      <w:tr w:rsidR="00863F99" w:rsidRPr="00863F99" w14:paraId="6C9CFF67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251EBBC1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Результат операционной деятельности</w:t>
            </w:r>
          </w:p>
        </w:tc>
        <w:tc>
          <w:tcPr>
            <w:tcW w:w="494" w:type="pct"/>
            <w:hideMark/>
          </w:tcPr>
          <w:p w14:paraId="27158EE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13 389 183</w:t>
            </w:r>
          </w:p>
        </w:tc>
        <w:tc>
          <w:tcPr>
            <w:tcW w:w="387" w:type="pct"/>
            <w:hideMark/>
          </w:tcPr>
          <w:p w14:paraId="0117880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-152 389</w:t>
            </w:r>
          </w:p>
        </w:tc>
        <w:tc>
          <w:tcPr>
            <w:tcW w:w="407" w:type="pct"/>
            <w:hideMark/>
          </w:tcPr>
          <w:p w14:paraId="7EC9A3F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74 421</w:t>
            </w:r>
          </w:p>
        </w:tc>
        <w:tc>
          <w:tcPr>
            <w:tcW w:w="454" w:type="pct"/>
            <w:hideMark/>
          </w:tcPr>
          <w:p w14:paraId="18A53D5D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1 741 369</w:t>
            </w:r>
          </w:p>
        </w:tc>
        <w:tc>
          <w:tcPr>
            <w:tcW w:w="407" w:type="pct"/>
            <w:hideMark/>
          </w:tcPr>
          <w:p w14:paraId="162FE1F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2 354 339</w:t>
            </w:r>
          </w:p>
        </w:tc>
        <w:tc>
          <w:tcPr>
            <w:tcW w:w="407" w:type="pct"/>
            <w:hideMark/>
          </w:tcPr>
          <w:p w14:paraId="45FD9282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3 121 800</w:t>
            </w:r>
          </w:p>
        </w:tc>
        <w:tc>
          <w:tcPr>
            <w:tcW w:w="434" w:type="pct"/>
            <w:hideMark/>
          </w:tcPr>
          <w:p w14:paraId="2BEA58C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3 125 115</w:t>
            </w:r>
          </w:p>
        </w:tc>
        <w:tc>
          <w:tcPr>
            <w:tcW w:w="434" w:type="pct"/>
            <w:hideMark/>
          </w:tcPr>
          <w:p w14:paraId="585C6BB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3 124 528</w:t>
            </w:r>
          </w:p>
        </w:tc>
      </w:tr>
      <w:tr w:rsidR="00863F99" w:rsidRPr="00863F99" w14:paraId="5EB6825C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  <w:noWrap/>
            <w:hideMark/>
          </w:tcPr>
          <w:p w14:paraId="5DFF0DE6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Инвестиционная деятельность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hideMark/>
          </w:tcPr>
          <w:p w14:paraId="1CC51795" w14:textId="77777777" w:rsidR="00863F99" w:rsidRPr="00863F99" w:rsidRDefault="00863F99" w:rsidP="00863F9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F2F2F2" w:themeFill="background1" w:themeFillShade="F2"/>
            <w:hideMark/>
          </w:tcPr>
          <w:p w14:paraId="50267F9A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6FFA13EE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F2F2F2" w:themeFill="background1" w:themeFillShade="F2"/>
            <w:hideMark/>
          </w:tcPr>
          <w:p w14:paraId="67DB7B42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6A147F1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2F5CC00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hideMark/>
          </w:tcPr>
          <w:p w14:paraId="1440374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hideMark/>
          </w:tcPr>
          <w:p w14:paraId="7E96152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6805C503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1AB3F3BE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 xml:space="preserve">Поступление </w:t>
            </w:r>
          </w:p>
        </w:tc>
        <w:tc>
          <w:tcPr>
            <w:tcW w:w="494" w:type="pct"/>
            <w:hideMark/>
          </w:tcPr>
          <w:p w14:paraId="049A7E3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hideMark/>
          </w:tcPr>
          <w:p w14:paraId="35E8D4A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4033E2BD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218E4A1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6ABD67F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F4A421F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5ED7A5D5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1201BEE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24791424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4063F229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 xml:space="preserve">Выбытие </w:t>
            </w:r>
          </w:p>
        </w:tc>
        <w:tc>
          <w:tcPr>
            <w:tcW w:w="494" w:type="pct"/>
            <w:hideMark/>
          </w:tcPr>
          <w:p w14:paraId="554DE23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387" w:type="pct"/>
            <w:hideMark/>
          </w:tcPr>
          <w:p w14:paraId="27EC313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407" w:type="pct"/>
            <w:hideMark/>
          </w:tcPr>
          <w:p w14:paraId="2B2917FF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628A65A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269C314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5E6DBE3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3326353E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5BD5646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520" w:rsidRPr="006E5520" w14:paraId="18A557C7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54066B50" w14:textId="77777777" w:rsidR="00863F99" w:rsidRPr="00863F99" w:rsidRDefault="00863F99" w:rsidP="006E5520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Приобретение ОС и НА </w:t>
            </w:r>
          </w:p>
        </w:tc>
        <w:tc>
          <w:tcPr>
            <w:tcW w:w="494" w:type="pct"/>
            <w:hideMark/>
          </w:tcPr>
          <w:p w14:paraId="154FCBC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387" w:type="pct"/>
            <w:hideMark/>
          </w:tcPr>
          <w:p w14:paraId="31498AD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407" w:type="pct"/>
            <w:hideMark/>
          </w:tcPr>
          <w:p w14:paraId="6D5FB25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0B48BC53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006D690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0063508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7D15A8E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42FDAB6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494FB913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1A251A1A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hideMark/>
          </w:tcPr>
          <w:p w14:paraId="1C6722C0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hideMark/>
          </w:tcPr>
          <w:p w14:paraId="3BACE84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357E56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0E0872B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524B4D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1C3B3D7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27B25E5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00DA147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6E5520" w14:paraId="1DEAD559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127BEF50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Результат инвестиционной деятельности</w:t>
            </w:r>
          </w:p>
        </w:tc>
        <w:tc>
          <w:tcPr>
            <w:tcW w:w="494" w:type="pct"/>
            <w:hideMark/>
          </w:tcPr>
          <w:p w14:paraId="3798941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-595 000</w:t>
            </w:r>
          </w:p>
        </w:tc>
        <w:tc>
          <w:tcPr>
            <w:tcW w:w="387" w:type="pct"/>
            <w:hideMark/>
          </w:tcPr>
          <w:p w14:paraId="73765A3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-595 000</w:t>
            </w:r>
          </w:p>
        </w:tc>
        <w:tc>
          <w:tcPr>
            <w:tcW w:w="407" w:type="pct"/>
            <w:hideMark/>
          </w:tcPr>
          <w:p w14:paraId="1E70201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4E8ADA42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3FE3E4A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24C7A9DF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1ACC834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32D4847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519165B5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5507846F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hideMark/>
          </w:tcPr>
          <w:p w14:paraId="1C706CA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hideMark/>
          </w:tcPr>
          <w:p w14:paraId="2004B30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6F542EFD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0B9B82E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67F93CB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5F9B3B2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61393EFA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6C31E7AA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E5520" w:rsidRPr="00863F99" w14:paraId="4C087C45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  <w:noWrap/>
            <w:hideMark/>
          </w:tcPr>
          <w:p w14:paraId="51F7C1D2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Финансовая деятельность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hideMark/>
          </w:tcPr>
          <w:p w14:paraId="28D372CD" w14:textId="77777777" w:rsidR="00863F99" w:rsidRPr="00863F99" w:rsidRDefault="00863F99" w:rsidP="00863F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F2F2F2" w:themeFill="background1" w:themeFillShade="F2"/>
            <w:hideMark/>
          </w:tcPr>
          <w:p w14:paraId="52E7F053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26FB6F6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F2F2F2" w:themeFill="background1" w:themeFillShade="F2"/>
            <w:hideMark/>
          </w:tcPr>
          <w:p w14:paraId="16EE892F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581188B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33B6E0F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hideMark/>
          </w:tcPr>
          <w:p w14:paraId="09E17A0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F2F2F2" w:themeFill="background1" w:themeFillShade="F2"/>
            <w:hideMark/>
          </w:tcPr>
          <w:p w14:paraId="2A139359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0D866FE6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7C945315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 xml:space="preserve">Поступление </w:t>
            </w:r>
          </w:p>
        </w:tc>
        <w:tc>
          <w:tcPr>
            <w:tcW w:w="494" w:type="pct"/>
            <w:hideMark/>
          </w:tcPr>
          <w:p w14:paraId="61443BA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2 891 839</w:t>
            </w:r>
          </w:p>
        </w:tc>
        <w:tc>
          <w:tcPr>
            <w:tcW w:w="387" w:type="pct"/>
            <w:hideMark/>
          </w:tcPr>
          <w:p w14:paraId="11B216D2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2 614 987</w:t>
            </w:r>
          </w:p>
        </w:tc>
        <w:tc>
          <w:tcPr>
            <w:tcW w:w="407" w:type="pct"/>
            <w:hideMark/>
          </w:tcPr>
          <w:p w14:paraId="782227E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276 852</w:t>
            </w:r>
          </w:p>
        </w:tc>
        <w:tc>
          <w:tcPr>
            <w:tcW w:w="454" w:type="pct"/>
            <w:hideMark/>
          </w:tcPr>
          <w:p w14:paraId="5161391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19D8B493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2994373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3617A561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44305700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520" w:rsidRPr="006E5520" w14:paraId="4A31C647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797F764F" w14:textId="77777777" w:rsidR="00863F99" w:rsidRPr="00863F99" w:rsidRDefault="00863F99" w:rsidP="006E5520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Поступления по вкладам учредителей </w:t>
            </w:r>
          </w:p>
        </w:tc>
        <w:tc>
          <w:tcPr>
            <w:tcW w:w="494" w:type="pct"/>
            <w:hideMark/>
          </w:tcPr>
          <w:p w14:paraId="29EAB7E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387" w:type="pct"/>
            <w:hideMark/>
          </w:tcPr>
          <w:p w14:paraId="2C9DCE7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2 019 987</w:t>
            </w:r>
          </w:p>
        </w:tc>
        <w:tc>
          <w:tcPr>
            <w:tcW w:w="407" w:type="pct"/>
            <w:hideMark/>
          </w:tcPr>
          <w:p w14:paraId="3D078CB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276 852</w:t>
            </w:r>
          </w:p>
        </w:tc>
        <w:tc>
          <w:tcPr>
            <w:tcW w:w="454" w:type="pct"/>
            <w:hideMark/>
          </w:tcPr>
          <w:p w14:paraId="65AF2E1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0C88E74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B1C5E7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0A61ABE4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600C1295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6E5520" w:rsidRPr="006E5520" w14:paraId="3F3D4F78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72907E10" w14:textId="77777777" w:rsidR="00863F99" w:rsidRPr="00863F99" w:rsidRDefault="00863F99" w:rsidP="006E5520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Поступления по кредитам</w:t>
            </w:r>
          </w:p>
        </w:tc>
        <w:tc>
          <w:tcPr>
            <w:tcW w:w="494" w:type="pct"/>
            <w:hideMark/>
          </w:tcPr>
          <w:p w14:paraId="2C4117B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387" w:type="pct"/>
            <w:hideMark/>
          </w:tcPr>
          <w:p w14:paraId="58376A2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407" w:type="pct"/>
            <w:hideMark/>
          </w:tcPr>
          <w:p w14:paraId="60F0F7A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175950BB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587ADCF7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7C7BD10F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35102AC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4845F7B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51D30C9E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2E1E9193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 xml:space="preserve">Выбытие </w:t>
            </w:r>
          </w:p>
        </w:tc>
        <w:tc>
          <w:tcPr>
            <w:tcW w:w="494" w:type="pct"/>
            <w:hideMark/>
          </w:tcPr>
          <w:p w14:paraId="65C38C37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387" w:type="pct"/>
            <w:hideMark/>
          </w:tcPr>
          <w:p w14:paraId="19E715B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22 037</w:t>
            </w:r>
          </w:p>
        </w:tc>
        <w:tc>
          <w:tcPr>
            <w:tcW w:w="407" w:type="pct"/>
            <w:hideMark/>
          </w:tcPr>
          <w:p w14:paraId="5137D68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54" w:type="pct"/>
            <w:hideMark/>
          </w:tcPr>
          <w:p w14:paraId="662CFD5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07" w:type="pct"/>
            <w:hideMark/>
          </w:tcPr>
          <w:p w14:paraId="66FFAA5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07" w:type="pct"/>
            <w:hideMark/>
          </w:tcPr>
          <w:p w14:paraId="79371DED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34" w:type="pct"/>
            <w:hideMark/>
          </w:tcPr>
          <w:p w14:paraId="5284082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44 074</w:t>
            </w:r>
          </w:p>
        </w:tc>
        <w:tc>
          <w:tcPr>
            <w:tcW w:w="434" w:type="pct"/>
            <w:hideMark/>
          </w:tcPr>
          <w:p w14:paraId="2E38BDB8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D3229" w:rsidRPr="00863F99" w14:paraId="3B6F3ADF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2897DBE5" w14:textId="77777777" w:rsidR="00863F99" w:rsidRPr="00863F99" w:rsidRDefault="00863F99" w:rsidP="006E5520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Выплаты по дивидендам учредителям</w:t>
            </w:r>
          </w:p>
        </w:tc>
        <w:tc>
          <w:tcPr>
            <w:tcW w:w="494" w:type="pct"/>
            <w:hideMark/>
          </w:tcPr>
          <w:p w14:paraId="64DBB981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hideMark/>
          </w:tcPr>
          <w:p w14:paraId="5C68777B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2EBC9FEC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hideMark/>
          </w:tcPr>
          <w:p w14:paraId="154FEC57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362A83A6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hideMark/>
          </w:tcPr>
          <w:p w14:paraId="18093A12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350571F2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14:paraId="2CF12D9A" w14:textId="77777777" w:rsidR="00863F99" w:rsidRPr="00863F99" w:rsidRDefault="00863F99" w:rsidP="006E5520">
            <w:pPr>
              <w:ind w:left="7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6E5520" w:rsidRPr="006E5520" w14:paraId="3AEBD64D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35325341" w14:textId="77777777" w:rsidR="00863F99" w:rsidRPr="00863F99" w:rsidRDefault="00863F99" w:rsidP="006E5520">
            <w:pPr>
              <w:ind w:left="708"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Выплаты по кредитам</w:t>
            </w:r>
          </w:p>
        </w:tc>
        <w:tc>
          <w:tcPr>
            <w:tcW w:w="494" w:type="pct"/>
            <w:hideMark/>
          </w:tcPr>
          <w:p w14:paraId="66B0C113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595 000</w:t>
            </w:r>
          </w:p>
        </w:tc>
        <w:tc>
          <w:tcPr>
            <w:tcW w:w="387" w:type="pct"/>
            <w:hideMark/>
          </w:tcPr>
          <w:p w14:paraId="25EBD54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22 037</w:t>
            </w:r>
          </w:p>
        </w:tc>
        <w:tc>
          <w:tcPr>
            <w:tcW w:w="407" w:type="pct"/>
            <w:hideMark/>
          </w:tcPr>
          <w:p w14:paraId="6362342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54" w:type="pct"/>
            <w:hideMark/>
          </w:tcPr>
          <w:p w14:paraId="49768AF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07" w:type="pct"/>
            <w:hideMark/>
          </w:tcPr>
          <w:p w14:paraId="63BDE95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07" w:type="pct"/>
            <w:hideMark/>
          </w:tcPr>
          <w:p w14:paraId="07AC9C20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132 222</w:t>
            </w:r>
          </w:p>
        </w:tc>
        <w:tc>
          <w:tcPr>
            <w:tcW w:w="434" w:type="pct"/>
            <w:hideMark/>
          </w:tcPr>
          <w:p w14:paraId="03EE26F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44 074</w:t>
            </w:r>
          </w:p>
        </w:tc>
        <w:tc>
          <w:tcPr>
            <w:tcW w:w="434" w:type="pct"/>
            <w:hideMark/>
          </w:tcPr>
          <w:p w14:paraId="625A3D3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6E5520" w14:paraId="6D7ED638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048927F6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Результат финансовой деятельности</w:t>
            </w:r>
          </w:p>
        </w:tc>
        <w:tc>
          <w:tcPr>
            <w:tcW w:w="494" w:type="pct"/>
            <w:hideMark/>
          </w:tcPr>
          <w:p w14:paraId="1CCEAFA2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387" w:type="pct"/>
            <w:hideMark/>
          </w:tcPr>
          <w:p w14:paraId="4034943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2 592 950</w:t>
            </w:r>
          </w:p>
        </w:tc>
        <w:tc>
          <w:tcPr>
            <w:tcW w:w="407" w:type="pct"/>
            <w:hideMark/>
          </w:tcPr>
          <w:p w14:paraId="3C27154A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144 630</w:t>
            </w:r>
          </w:p>
        </w:tc>
        <w:tc>
          <w:tcPr>
            <w:tcW w:w="454" w:type="pct"/>
            <w:hideMark/>
          </w:tcPr>
          <w:p w14:paraId="426895C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-132 222</w:t>
            </w:r>
          </w:p>
        </w:tc>
        <w:tc>
          <w:tcPr>
            <w:tcW w:w="407" w:type="pct"/>
            <w:hideMark/>
          </w:tcPr>
          <w:p w14:paraId="414670E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-132 222</w:t>
            </w:r>
          </w:p>
        </w:tc>
        <w:tc>
          <w:tcPr>
            <w:tcW w:w="407" w:type="pct"/>
            <w:hideMark/>
          </w:tcPr>
          <w:p w14:paraId="4665E23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-132 222</w:t>
            </w:r>
          </w:p>
        </w:tc>
        <w:tc>
          <w:tcPr>
            <w:tcW w:w="434" w:type="pct"/>
            <w:hideMark/>
          </w:tcPr>
          <w:p w14:paraId="4DA4872A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-44 074</w:t>
            </w:r>
          </w:p>
        </w:tc>
        <w:tc>
          <w:tcPr>
            <w:tcW w:w="434" w:type="pct"/>
            <w:hideMark/>
          </w:tcPr>
          <w:p w14:paraId="3BE223A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F99" w:rsidRPr="00863F99" w14:paraId="725B90E0" w14:textId="77777777" w:rsidTr="003D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hideMark/>
          </w:tcPr>
          <w:p w14:paraId="35ED1BA7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Чистые потоки денежных средств</w:t>
            </w:r>
          </w:p>
        </w:tc>
        <w:tc>
          <w:tcPr>
            <w:tcW w:w="494" w:type="pct"/>
            <w:hideMark/>
          </w:tcPr>
          <w:p w14:paraId="644AB28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15 091 022 </w:t>
            </w:r>
          </w:p>
        </w:tc>
        <w:tc>
          <w:tcPr>
            <w:tcW w:w="387" w:type="pct"/>
            <w:hideMark/>
          </w:tcPr>
          <w:p w14:paraId="20AEDABA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1 845 561 </w:t>
            </w:r>
          </w:p>
        </w:tc>
        <w:tc>
          <w:tcPr>
            <w:tcW w:w="407" w:type="pct"/>
            <w:hideMark/>
          </w:tcPr>
          <w:p w14:paraId="6F09DF91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219 051 </w:t>
            </w:r>
          </w:p>
        </w:tc>
        <w:tc>
          <w:tcPr>
            <w:tcW w:w="454" w:type="pct"/>
            <w:hideMark/>
          </w:tcPr>
          <w:p w14:paraId="68D2C13F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1 609 147 </w:t>
            </w:r>
          </w:p>
        </w:tc>
        <w:tc>
          <w:tcPr>
            <w:tcW w:w="407" w:type="pct"/>
            <w:hideMark/>
          </w:tcPr>
          <w:p w14:paraId="784C8C96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2 222 116 </w:t>
            </w:r>
          </w:p>
        </w:tc>
        <w:tc>
          <w:tcPr>
            <w:tcW w:w="407" w:type="pct"/>
            <w:hideMark/>
          </w:tcPr>
          <w:p w14:paraId="2BBA5C9E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2 989 577 </w:t>
            </w:r>
          </w:p>
        </w:tc>
        <w:tc>
          <w:tcPr>
            <w:tcW w:w="434" w:type="pct"/>
            <w:hideMark/>
          </w:tcPr>
          <w:p w14:paraId="277FD245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3 081 041 </w:t>
            </w:r>
          </w:p>
        </w:tc>
        <w:tc>
          <w:tcPr>
            <w:tcW w:w="434" w:type="pct"/>
            <w:hideMark/>
          </w:tcPr>
          <w:p w14:paraId="6DB275BC" w14:textId="77777777" w:rsidR="00863F99" w:rsidRPr="00863F99" w:rsidRDefault="00863F99" w:rsidP="00863F9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3 124 528 </w:t>
            </w:r>
          </w:p>
        </w:tc>
      </w:tr>
      <w:tr w:rsidR="00863F99" w:rsidRPr="00863F99" w14:paraId="0ED4268B" w14:textId="77777777" w:rsidTr="003D32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3DD1CAA6" w14:textId="77777777" w:rsidR="00863F99" w:rsidRPr="00863F99" w:rsidRDefault="00863F99" w:rsidP="00863F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Остаток на конец отчетного периода</w:t>
            </w:r>
          </w:p>
        </w:tc>
        <w:tc>
          <w:tcPr>
            <w:tcW w:w="494" w:type="pct"/>
            <w:hideMark/>
          </w:tcPr>
          <w:p w14:paraId="34582416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15 091 022</w:t>
            </w:r>
          </w:p>
        </w:tc>
        <w:tc>
          <w:tcPr>
            <w:tcW w:w="387" w:type="pct"/>
            <w:hideMark/>
          </w:tcPr>
          <w:p w14:paraId="346D3B68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5D8CCF5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89 451 </w:t>
            </w:r>
          </w:p>
        </w:tc>
        <w:tc>
          <w:tcPr>
            <w:tcW w:w="454" w:type="pct"/>
            <w:noWrap/>
            <w:hideMark/>
          </w:tcPr>
          <w:p w14:paraId="7DFAE5D0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1 698 598 </w:t>
            </w:r>
          </w:p>
        </w:tc>
        <w:tc>
          <w:tcPr>
            <w:tcW w:w="407" w:type="pct"/>
            <w:noWrap/>
            <w:hideMark/>
          </w:tcPr>
          <w:p w14:paraId="1D4F5905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3 920 714 </w:t>
            </w:r>
          </w:p>
        </w:tc>
        <w:tc>
          <w:tcPr>
            <w:tcW w:w="407" w:type="pct"/>
            <w:noWrap/>
            <w:hideMark/>
          </w:tcPr>
          <w:p w14:paraId="0816E36C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6 910 292 </w:t>
            </w:r>
          </w:p>
        </w:tc>
        <w:tc>
          <w:tcPr>
            <w:tcW w:w="434" w:type="pct"/>
            <w:noWrap/>
            <w:hideMark/>
          </w:tcPr>
          <w:p w14:paraId="711F4819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9 991 333 </w:t>
            </w:r>
          </w:p>
        </w:tc>
        <w:tc>
          <w:tcPr>
            <w:tcW w:w="434" w:type="pct"/>
            <w:noWrap/>
            <w:hideMark/>
          </w:tcPr>
          <w:p w14:paraId="581DEB2E" w14:textId="77777777" w:rsidR="00863F99" w:rsidRPr="00863F99" w:rsidRDefault="00863F99" w:rsidP="00863F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863F99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13 115 861 </w:t>
            </w:r>
          </w:p>
        </w:tc>
      </w:tr>
    </w:tbl>
    <w:p w14:paraId="788E2137" w14:textId="77777777" w:rsidR="00203D4A" w:rsidRDefault="00203D4A" w:rsidP="00BC3B97">
      <w:pPr>
        <w:ind w:firstLine="0"/>
        <w:rPr>
          <w:rStyle w:val="10"/>
          <w:sz w:val="22"/>
          <w:szCs w:val="22"/>
        </w:rPr>
      </w:pPr>
    </w:p>
    <w:p w14:paraId="7F9D22E7" w14:textId="77777777" w:rsidR="00BC3B97" w:rsidRDefault="00BC3B97" w:rsidP="00BC3B97">
      <w:pPr>
        <w:ind w:firstLine="0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br w:type="page"/>
      </w:r>
    </w:p>
    <w:p w14:paraId="4A50F5B9" w14:textId="77777777" w:rsidR="00BC3B97" w:rsidRPr="00AF7422" w:rsidRDefault="00BC3B97" w:rsidP="00AF7422">
      <w:pPr>
        <w:pStyle w:val="1"/>
        <w:rPr>
          <w:b w:val="0"/>
          <w:color w:val="808080" w:themeColor="background1" w:themeShade="80"/>
        </w:rPr>
      </w:pPr>
      <w:bookmarkStart w:id="44" w:name="_Toc7295319"/>
      <w:r w:rsidRPr="00AF7422">
        <w:rPr>
          <w:rStyle w:val="10"/>
          <w:b/>
          <w:color w:val="808080" w:themeColor="background1" w:themeShade="80"/>
        </w:rPr>
        <w:lastRenderedPageBreak/>
        <w:t>Приложение 2.</w:t>
      </w:r>
      <w:bookmarkEnd w:id="44"/>
      <w:r w:rsidRPr="00AF7422">
        <w:rPr>
          <w:b w:val="0"/>
          <w:color w:val="808080" w:themeColor="background1" w:themeShade="80"/>
        </w:rPr>
        <w:t xml:space="preserve"> Прогноз прибылей и убытков,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465"/>
        <w:gridCol w:w="1576"/>
        <w:gridCol w:w="1408"/>
        <w:gridCol w:w="1390"/>
        <w:gridCol w:w="1390"/>
        <w:gridCol w:w="1390"/>
        <w:gridCol w:w="1390"/>
        <w:gridCol w:w="1390"/>
        <w:gridCol w:w="1387"/>
      </w:tblGrid>
      <w:tr w:rsidR="004046FD" w:rsidRPr="004046FD" w14:paraId="47046D57" w14:textId="77777777" w:rsidTr="0040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shd w:val="clear" w:color="auto" w:fill="BFBFBF" w:themeFill="background1" w:themeFillShade="BF"/>
            <w:hideMark/>
          </w:tcPr>
          <w:p w14:paraId="14208C7A" w14:textId="77777777" w:rsidR="004046FD" w:rsidRPr="004046FD" w:rsidRDefault="004046FD" w:rsidP="004046FD">
            <w:pPr>
              <w:ind w:firstLine="0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Наименование          </w:t>
            </w:r>
          </w:p>
        </w:tc>
        <w:tc>
          <w:tcPr>
            <w:tcW w:w="533" w:type="pct"/>
            <w:vMerge w:val="restart"/>
            <w:shd w:val="clear" w:color="auto" w:fill="BFBFBF" w:themeFill="background1" w:themeFillShade="BF"/>
            <w:hideMark/>
          </w:tcPr>
          <w:p w14:paraId="3FB9D732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BFBFBF" w:themeFill="background1" w:themeFillShade="BF"/>
            <w:hideMark/>
          </w:tcPr>
          <w:p w14:paraId="57817FD1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2 019 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E1148EC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82750F7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3759D54B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C58759E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38A4D9EF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27496DC2" w14:textId="77777777" w:rsidR="004046FD" w:rsidRPr="004046FD" w:rsidRDefault="004046FD" w:rsidP="004046F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2025</w:t>
            </w:r>
          </w:p>
        </w:tc>
      </w:tr>
      <w:tr w:rsidR="004046FD" w:rsidRPr="004046FD" w14:paraId="56F29A18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shd w:val="clear" w:color="auto" w:fill="BFBFBF" w:themeFill="background1" w:themeFillShade="BF"/>
            <w:hideMark/>
          </w:tcPr>
          <w:p w14:paraId="0FE36F7C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BFBFBF" w:themeFill="background1" w:themeFillShade="BF"/>
            <w:hideMark/>
          </w:tcPr>
          <w:p w14:paraId="2338A976" w14:textId="77777777" w:rsidR="004046FD" w:rsidRPr="004046FD" w:rsidRDefault="004046FD" w:rsidP="004046F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  <w:hideMark/>
          </w:tcPr>
          <w:p w14:paraId="4FC9DD4C" w14:textId="195945B1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E3B86C0" w14:textId="2C9A8854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CAD3AE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3CBAABBB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605AF4A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C68B51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77F6ED1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4046FD" w:rsidRPr="004046FD" w14:paraId="2F448528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340E659C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Доход от реализации продукции, услуг</w:t>
            </w:r>
          </w:p>
        </w:tc>
        <w:tc>
          <w:tcPr>
            <w:tcW w:w="533" w:type="pct"/>
            <w:noWrap/>
            <w:hideMark/>
          </w:tcPr>
          <w:p w14:paraId="275CD1D0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103 252 800</w:t>
            </w:r>
          </w:p>
        </w:tc>
        <w:tc>
          <w:tcPr>
            <w:tcW w:w="476" w:type="pct"/>
            <w:noWrap/>
            <w:hideMark/>
          </w:tcPr>
          <w:p w14:paraId="2EE9DE9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3 449 600</w:t>
            </w:r>
          </w:p>
        </w:tc>
        <w:tc>
          <w:tcPr>
            <w:tcW w:w="470" w:type="pct"/>
            <w:noWrap/>
            <w:hideMark/>
          </w:tcPr>
          <w:p w14:paraId="5D0E4D3B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11 368 000</w:t>
            </w:r>
          </w:p>
        </w:tc>
        <w:tc>
          <w:tcPr>
            <w:tcW w:w="470" w:type="pct"/>
            <w:noWrap/>
            <w:hideMark/>
          </w:tcPr>
          <w:p w14:paraId="08B5B79D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15 052 800</w:t>
            </w:r>
          </w:p>
        </w:tc>
        <w:tc>
          <w:tcPr>
            <w:tcW w:w="470" w:type="pct"/>
            <w:noWrap/>
            <w:hideMark/>
          </w:tcPr>
          <w:p w14:paraId="3E51BA1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16 934 400</w:t>
            </w:r>
          </w:p>
        </w:tc>
        <w:tc>
          <w:tcPr>
            <w:tcW w:w="470" w:type="pct"/>
            <w:noWrap/>
            <w:hideMark/>
          </w:tcPr>
          <w:p w14:paraId="605C8C5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18 816 000</w:t>
            </w:r>
          </w:p>
        </w:tc>
        <w:tc>
          <w:tcPr>
            <w:tcW w:w="470" w:type="pct"/>
            <w:noWrap/>
            <w:hideMark/>
          </w:tcPr>
          <w:p w14:paraId="5982030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18 816 000</w:t>
            </w:r>
          </w:p>
        </w:tc>
        <w:tc>
          <w:tcPr>
            <w:tcW w:w="470" w:type="pct"/>
            <w:noWrap/>
            <w:hideMark/>
          </w:tcPr>
          <w:p w14:paraId="6BBC3B86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18 816 000</w:t>
            </w:r>
          </w:p>
        </w:tc>
      </w:tr>
      <w:tr w:rsidR="00707D35" w:rsidRPr="004046FD" w14:paraId="55A52B7B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72B52492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533" w:type="pct"/>
            <w:noWrap/>
            <w:hideMark/>
          </w:tcPr>
          <w:p w14:paraId="2A48FB76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57 948 000</w:t>
            </w:r>
          </w:p>
        </w:tc>
        <w:tc>
          <w:tcPr>
            <w:tcW w:w="476" w:type="pct"/>
            <w:noWrap/>
            <w:hideMark/>
          </w:tcPr>
          <w:p w14:paraId="4CE3B29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1 936 000</w:t>
            </w:r>
          </w:p>
        </w:tc>
        <w:tc>
          <w:tcPr>
            <w:tcW w:w="470" w:type="pct"/>
            <w:noWrap/>
            <w:hideMark/>
          </w:tcPr>
          <w:p w14:paraId="5647F53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6 380 000</w:t>
            </w:r>
          </w:p>
        </w:tc>
        <w:tc>
          <w:tcPr>
            <w:tcW w:w="470" w:type="pct"/>
            <w:noWrap/>
            <w:hideMark/>
          </w:tcPr>
          <w:p w14:paraId="21974A6D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8 448 000</w:t>
            </w:r>
          </w:p>
        </w:tc>
        <w:tc>
          <w:tcPr>
            <w:tcW w:w="470" w:type="pct"/>
            <w:noWrap/>
            <w:hideMark/>
          </w:tcPr>
          <w:p w14:paraId="440EEC59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9 504 000</w:t>
            </w:r>
          </w:p>
        </w:tc>
        <w:tc>
          <w:tcPr>
            <w:tcW w:w="470" w:type="pct"/>
            <w:noWrap/>
            <w:hideMark/>
          </w:tcPr>
          <w:p w14:paraId="0B8DE761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470" w:type="pct"/>
            <w:noWrap/>
            <w:hideMark/>
          </w:tcPr>
          <w:p w14:paraId="5DF22DEE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470" w:type="pct"/>
            <w:noWrap/>
            <w:hideMark/>
          </w:tcPr>
          <w:p w14:paraId="2ED8FE6B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10 560 000</w:t>
            </w:r>
          </w:p>
        </w:tc>
      </w:tr>
      <w:tr w:rsidR="00707D35" w:rsidRPr="004046FD" w14:paraId="3A227415" w14:textId="77777777" w:rsidTr="004046F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3C81FB01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533" w:type="pct"/>
            <w:noWrap/>
            <w:hideMark/>
          </w:tcPr>
          <w:p w14:paraId="61872FBA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15 804 000</w:t>
            </w:r>
          </w:p>
        </w:tc>
        <w:tc>
          <w:tcPr>
            <w:tcW w:w="476" w:type="pct"/>
            <w:noWrap/>
            <w:hideMark/>
          </w:tcPr>
          <w:p w14:paraId="1A3ECEA9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528 000</w:t>
            </w:r>
          </w:p>
        </w:tc>
        <w:tc>
          <w:tcPr>
            <w:tcW w:w="470" w:type="pct"/>
            <w:noWrap/>
            <w:hideMark/>
          </w:tcPr>
          <w:p w14:paraId="768AE5E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1 740 000</w:t>
            </w:r>
          </w:p>
        </w:tc>
        <w:tc>
          <w:tcPr>
            <w:tcW w:w="470" w:type="pct"/>
            <w:noWrap/>
            <w:hideMark/>
          </w:tcPr>
          <w:p w14:paraId="49A3F909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2 304 000</w:t>
            </w:r>
          </w:p>
        </w:tc>
        <w:tc>
          <w:tcPr>
            <w:tcW w:w="470" w:type="pct"/>
            <w:noWrap/>
            <w:hideMark/>
          </w:tcPr>
          <w:p w14:paraId="3295A7C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2 592 000</w:t>
            </w:r>
          </w:p>
        </w:tc>
        <w:tc>
          <w:tcPr>
            <w:tcW w:w="470" w:type="pct"/>
            <w:noWrap/>
            <w:hideMark/>
          </w:tcPr>
          <w:p w14:paraId="32538C5D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2 880 000</w:t>
            </w:r>
          </w:p>
        </w:tc>
        <w:tc>
          <w:tcPr>
            <w:tcW w:w="470" w:type="pct"/>
            <w:noWrap/>
            <w:hideMark/>
          </w:tcPr>
          <w:p w14:paraId="4A3C8F4C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2 880 000</w:t>
            </w:r>
          </w:p>
        </w:tc>
        <w:tc>
          <w:tcPr>
            <w:tcW w:w="470" w:type="pct"/>
            <w:noWrap/>
            <w:hideMark/>
          </w:tcPr>
          <w:p w14:paraId="10522357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2 880 000</w:t>
            </w:r>
          </w:p>
        </w:tc>
      </w:tr>
      <w:tr w:rsidR="00707D35" w:rsidRPr="004046FD" w14:paraId="65AE8530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56CC1B4D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Котлеты</w:t>
            </w:r>
          </w:p>
        </w:tc>
        <w:tc>
          <w:tcPr>
            <w:tcW w:w="533" w:type="pct"/>
            <w:noWrap/>
            <w:hideMark/>
          </w:tcPr>
          <w:p w14:paraId="6F40325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29 500 800</w:t>
            </w:r>
          </w:p>
        </w:tc>
        <w:tc>
          <w:tcPr>
            <w:tcW w:w="476" w:type="pct"/>
            <w:noWrap/>
            <w:hideMark/>
          </w:tcPr>
          <w:p w14:paraId="0CD8E804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985 600</w:t>
            </w:r>
          </w:p>
        </w:tc>
        <w:tc>
          <w:tcPr>
            <w:tcW w:w="470" w:type="pct"/>
            <w:noWrap/>
            <w:hideMark/>
          </w:tcPr>
          <w:p w14:paraId="784986D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3 248 000</w:t>
            </w:r>
          </w:p>
        </w:tc>
        <w:tc>
          <w:tcPr>
            <w:tcW w:w="470" w:type="pct"/>
            <w:noWrap/>
            <w:hideMark/>
          </w:tcPr>
          <w:p w14:paraId="37C6D872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4 300 800</w:t>
            </w:r>
          </w:p>
        </w:tc>
        <w:tc>
          <w:tcPr>
            <w:tcW w:w="470" w:type="pct"/>
            <w:noWrap/>
            <w:hideMark/>
          </w:tcPr>
          <w:p w14:paraId="626A6E72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4 838 400</w:t>
            </w:r>
          </w:p>
        </w:tc>
        <w:tc>
          <w:tcPr>
            <w:tcW w:w="470" w:type="pct"/>
            <w:noWrap/>
            <w:hideMark/>
          </w:tcPr>
          <w:p w14:paraId="281BEDD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5 376 000</w:t>
            </w:r>
          </w:p>
        </w:tc>
        <w:tc>
          <w:tcPr>
            <w:tcW w:w="470" w:type="pct"/>
            <w:noWrap/>
            <w:hideMark/>
          </w:tcPr>
          <w:p w14:paraId="52815169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5 376 000</w:t>
            </w:r>
          </w:p>
        </w:tc>
        <w:tc>
          <w:tcPr>
            <w:tcW w:w="470" w:type="pct"/>
            <w:noWrap/>
            <w:hideMark/>
          </w:tcPr>
          <w:p w14:paraId="461D1B56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5 376 000</w:t>
            </w:r>
          </w:p>
        </w:tc>
      </w:tr>
      <w:tr w:rsidR="004046FD" w:rsidRPr="004046FD" w14:paraId="15ABC1E2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73385F32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Себестоимость </w:t>
            </w:r>
            <w:proofErr w:type="spellStart"/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реализ</w:t>
            </w:r>
            <w:proofErr w:type="spellEnd"/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. товаров, услуг</w:t>
            </w:r>
          </w:p>
        </w:tc>
        <w:tc>
          <w:tcPr>
            <w:tcW w:w="533" w:type="pct"/>
            <w:noWrap/>
            <w:hideMark/>
          </w:tcPr>
          <w:p w14:paraId="54A8FC6C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64 678 565</w:t>
            </w:r>
          </w:p>
        </w:tc>
        <w:tc>
          <w:tcPr>
            <w:tcW w:w="476" w:type="pct"/>
            <w:noWrap/>
            <w:hideMark/>
          </w:tcPr>
          <w:p w14:paraId="71E88D6E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2 160 863</w:t>
            </w:r>
          </w:p>
        </w:tc>
        <w:tc>
          <w:tcPr>
            <w:tcW w:w="470" w:type="pct"/>
            <w:noWrap/>
            <w:hideMark/>
          </w:tcPr>
          <w:p w14:paraId="018698C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7 121 027</w:t>
            </w:r>
          </w:p>
        </w:tc>
        <w:tc>
          <w:tcPr>
            <w:tcW w:w="470" w:type="pct"/>
            <w:noWrap/>
            <w:hideMark/>
          </w:tcPr>
          <w:p w14:paraId="239F6EF2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9 429 221</w:t>
            </w:r>
          </w:p>
        </w:tc>
        <w:tc>
          <w:tcPr>
            <w:tcW w:w="470" w:type="pct"/>
            <w:noWrap/>
            <w:hideMark/>
          </w:tcPr>
          <w:p w14:paraId="3670084B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10 607 874</w:t>
            </w:r>
          </w:p>
        </w:tc>
        <w:tc>
          <w:tcPr>
            <w:tcW w:w="470" w:type="pct"/>
            <w:noWrap/>
            <w:hideMark/>
          </w:tcPr>
          <w:p w14:paraId="02FAE414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11 786 527</w:t>
            </w:r>
          </w:p>
        </w:tc>
        <w:tc>
          <w:tcPr>
            <w:tcW w:w="470" w:type="pct"/>
            <w:noWrap/>
            <w:hideMark/>
          </w:tcPr>
          <w:p w14:paraId="6E0C7F52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11 786 527</w:t>
            </w:r>
          </w:p>
        </w:tc>
        <w:tc>
          <w:tcPr>
            <w:tcW w:w="470" w:type="pct"/>
            <w:noWrap/>
            <w:hideMark/>
          </w:tcPr>
          <w:p w14:paraId="707D6580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11 786 527</w:t>
            </w:r>
          </w:p>
        </w:tc>
      </w:tr>
      <w:tr w:rsidR="00707D35" w:rsidRPr="004046FD" w14:paraId="166153B3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7939C19B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533" w:type="pct"/>
            <w:noWrap/>
            <w:hideMark/>
          </w:tcPr>
          <w:p w14:paraId="37C5549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40 049 443</w:t>
            </w:r>
          </w:p>
        </w:tc>
        <w:tc>
          <w:tcPr>
            <w:tcW w:w="476" w:type="pct"/>
            <w:noWrap/>
            <w:hideMark/>
          </w:tcPr>
          <w:p w14:paraId="284AF34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1 338 022</w:t>
            </w:r>
          </w:p>
        </w:tc>
        <w:tc>
          <w:tcPr>
            <w:tcW w:w="470" w:type="pct"/>
            <w:noWrap/>
            <w:hideMark/>
          </w:tcPr>
          <w:p w14:paraId="5E64D7FE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4 409 392</w:t>
            </w:r>
          </w:p>
        </w:tc>
        <w:tc>
          <w:tcPr>
            <w:tcW w:w="470" w:type="pct"/>
            <w:noWrap/>
            <w:hideMark/>
          </w:tcPr>
          <w:p w14:paraId="5DBF114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5 838 643</w:t>
            </w:r>
          </w:p>
        </w:tc>
        <w:tc>
          <w:tcPr>
            <w:tcW w:w="470" w:type="pct"/>
            <w:noWrap/>
            <w:hideMark/>
          </w:tcPr>
          <w:p w14:paraId="0605A643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6 568 474</w:t>
            </w:r>
          </w:p>
        </w:tc>
        <w:tc>
          <w:tcPr>
            <w:tcW w:w="470" w:type="pct"/>
            <w:noWrap/>
            <w:hideMark/>
          </w:tcPr>
          <w:p w14:paraId="21C7FBE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7 298 304</w:t>
            </w:r>
          </w:p>
        </w:tc>
        <w:tc>
          <w:tcPr>
            <w:tcW w:w="470" w:type="pct"/>
            <w:noWrap/>
            <w:hideMark/>
          </w:tcPr>
          <w:p w14:paraId="1018BE05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7 298 304</w:t>
            </w:r>
          </w:p>
        </w:tc>
        <w:tc>
          <w:tcPr>
            <w:tcW w:w="470" w:type="pct"/>
            <w:noWrap/>
            <w:hideMark/>
          </w:tcPr>
          <w:p w14:paraId="203E702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7 298 304</w:t>
            </w:r>
          </w:p>
        </w:tc>
      </w:tr>
      <w:tr w:rsidR="00707D35" w:rsidRPr="004046FD" w14:paraId="5A7CFB7C" w14:textId="77777777" w:rsidTr="004046F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2ED4B11A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533" w:type="pct"/>
            <w:noWrap/>
            <w:hideMark/>
          </w:tcPr>
          <w:p w14:paraId="309AF954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4 230 415</w:t>
            </w:r>
          </w:p>
        </w:tc>
        <w:tc>
          <w:tcPr>
            <w:tcW w:w="476" w:type="pct"/>
            <w:noWrap/>
            <w:hideMark/>
          </w:tcPr>
          <w:p w14:paraId="445BDEE9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141 335</w:t>
            </w:r>
          </w:p>
        </w:tc>
        <w:tc>
          <w:tcPr>
            <w:tcW w:w="470" w:type="pct"/>
            <w:noWrap/>
            <w:hideMark/>
          </w:tcPr>
          <w:p w14:paraId="138370DB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465 763</w:t>
            </w:r>
          </w:p>
        </w:tc>
        <w:tc>
          <w:tcPr>
            <w:tcW w:w="470" w:type="pct"/>
            <w:noWrap/>
            <w:hideMark/>
          </w:tcPr>
          <w:p w14:paraId="348D3DBA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616 735</w:t>
            </w:r>
          </w:p>
        </w:tc>
        <w:tc>
          <w:tcPr>
            <w:tcW w:w="470" w:type="pct"/>
            <w:noWrap/>
            <w:hideMark/>
          </w:tcPr>
          <w:p w14:paraId="2985DCF1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693 827</w:t>
            </w:r>
          </w:p>
        </w:tc>
        <w:tc>
          <w:tcPr>
            <w:tcW w:w="470" w:type="pct"/>
            <w:noWrap/>
            <w:hideMark/>
          </w:tcPr>
          <w:p w14:paraId="0F79D143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770 918</w:t>
            </w:r>
          </w:p>
        </w:tc>
        <w:tc>
          <w:tcPr>
            <w:tcW w:w="470" w:type="pct"/>
            <w:noWrap/>
            <w:hideMark/>
          </w:tcPr>
          <w:p w14:paraId="4F5DA44C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770 918</w:t>
            </w:r>
          </w:p>
        </w:tc>
        <w:tc>
          <w:tcPr>
            <w:tcW w:w="470" w:type="pct"/>
            <w:noWrap/>
            <w:hideMark/>
          </w:tcPr>
          <w:p w14:paraId="5674D0D9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770 918</w:t>
            </w:r>
          </w:p>
        </w:tc>
      </w:tr>
      <w:tr w:rsidR="00707D35" w:rsidRPr="004046FD" w14:paraId="707BBECD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07C8980C" w14:textId="77777777" w:rsidR="004046FD" w:rsidRPr="004046FD" w:rsidRDefault="004046FD" w:rsidP="004046FD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Котлеты</w:t>
            </w:r>
          </w:p>
        </w:tc>
        <w:tc>
          <w:tcPr>
            <w:tcW w:w="533" w:type="pct"/>
            <w:noWrap/>
            <w:hideMark/>
          </w:tcPr>
          <w:p w14:paraId="357DA93A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20 398 707</w:t>
            </w:r>
          </w:p>
        </w:tc>
        <w:tc>
          <w:tcPr>
            <w:tcW w:w="476" w:type="pct"/>
            <w:noWrap/>
            <w:hideMark/>
          </w:tcPr>
          <w:p w14:paraId="30D1D7A2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681 506</w:t>
            </w:r>
          </w:p>
        </w:tc>
        <w:tc>
          <w:tcPr>
            <w:tcW w:w="470" w:type="pct"/>
            <w:noWrap/>
            <w:hideMark/>
          </w:tcPr>
          <w:p w14:paraId="7D4A393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2 245 871</w:t>
            </w:r>
          </w:p>
        </w:tc>
        <w:tc>
          <w:tcPr>
            <w:tcW w:w="470" w:type="pct"/>
            <w:noWrap/>
            <w:hideMark/>
          </w:tcPr>
          <w:p w14:paraId="2381EB3E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2 973 843</w:t>
            </w:r>
          </w:p>
        </w:tc>
        <w:tc>
          <w:tcPr>
            <w:tcW w:w="470" w:type="pct"/>
            <w:noWrap/>
            <w:hideMark/>
          </w:tcPr>
          <w:p w14:paraId="4A2A718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3 345 574</w:t>
            </w:r>
          </w:p>
        </w:tc>
        <w:tc>
          <w:tcPr>
            <w:tcW w:w="470" w:type="pct"/>
            <w:noWrap/>
            <w:hideMark/>
          </w:tcPr>
          <w:p w14:paraId="5952373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3 717 304</w:t>
            </w:r>
          </w:p>
        </w:tc>
        <w:tc>
          <w:tcPr>
            <w:tcW w:w="470" w:type="pct"/>
            <w:noWrap/>
            <w:hideMark/>
          </w:tcPr>
          <w:p w14:paraId="421DE7EA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3 717 304</w:t>
            </w:r>
          </w:p>
        </w:tc>
        <w:tc>
          <w:tcPr>
            <w:tcW w:w="470" w:type="pct"/>
            <w:noWrap/>
            <w:hideMark/>
          </w:tcPr>
          <w:p w14:paraId="1056E429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3 717 304</w:t>
            </w:r>
          </w:p>
        </w:tc>
      </w:tr>
      <w:tr w:rsidR="004046FD" w:rsidRPr="004046FD" w14:paraId="50BAB250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5653AA5E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Маржинальная прибыль</w:t>
            </w:r>
          </w:p>
        </w:tc>
        <w:tc>
          <w:tcPr>
            <w:tcW w:w="533" w:type="pct"/>
            <w:noWrap/>
            <w:hideMark/>
          </w:tcPr>
          <w:p w14:paraId="62BBC791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38 574 235</w:t>
            </w:r>
          </w:p>
        </w:tc>
        <w:tc>
          <w:tcPr>
            <w:tcW w:w="476" w:type="pct"/>
            <w:noWrap/>
            <w:hideMark/>
          </w:tcPr>
          <w:p w14:paraId="58E3E356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1 288 737</w:t>
            </w:r>
          </w:p>
        </w:tc>
        <w:tc>
          <w:tcPr>
            <w:tcW w:w="470" w:type="pct"/>
            <w:noWrap/>
            <w:hideMark/>
          </w:tcPr>
          <w:p w14:paraId="39953608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4 246 973</w:t>
            </w:r>
          </w:p>
        </w:tc>
        <w:tc>
          <w:tcPr>
            <w:tcW w:w="470" w:type="pct"/>
            <w:noWrap/>
            <w:hideMark/>
          </w:tcPr>
          <w:p w14:paraId="2C4697F1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5 623 579</w:t>
            </w:r>
          </w:p>
        </w:tc>
        <w:tc>
          <w:tcPr>
            <w:tcW w:w="470" w:type="pct"/>
            <w:noWrap/>
            <w:hideMark/>
          </w:tcPr>
          <w:p w14:paraId="2B3FB38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6 326 526</w:t>
            </w:r>
          </w:p>
        </w:tc>
        <w:tc>
          <w:tcPr>
            <w:tcW w:w="470" w:type="pct"/>
            <w:noWrap/>
            <w:hideMark/>
          </w:tcPr>
          <w:p w14:paraId="45D6CD48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7 029 473</w:t>
            </w:r>
          </w:p>
        </w:tc>
        <w:tc>
          <w:tcPr>
            <w:tcW w:w="470" w:type="pct"/>
            <w:noWrap/>
            <w:hideMark/>
          </w:tcPr>
          <w:p w14:paraId="5C8E266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7 029 473</w:t>
            </w:r>
          </w:p>
        </w:tc>
        <w:tc>
          <w:tcPr>
            <w:tcW w:w="470" w:type="pct"/>
            <w:noWrap/>
            <w:hideMark/>
          </w:tcPr>
          <w:p w14:paraId="54656403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7 029 473</w:t>
            </w:r>
          </w:p>
        </w:tc>
      </w:tr>
      <w:tr w:rsidR="00707D35" w:rsidRPr="004046FD" w14:paraId="10DDBEF0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25577E22" w14:textId="44C7C2BA" w:rsidR="004046FD" w:rsidRPr="004046FD" w:rsidRDefault="003D3229" w:rsidP="004046FD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  </w:t>
            </w:r>
            <w:r w:rsidR="004046FD"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Расходы периода</w:t>
            </w:r>
          </w:p>
        </w:tc>
        <w:tc>
          <w:tcPr>
            <w:tcW w:w="533" w:type="pct"/>
            <w:noWrap/>
            <w:hideMark/>
          </w:tcPr>
          <w:p w14:paraId="288E946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28 782 800</w:t>
            </w:r>
          </w:p>
        </w:tc>
        <w:tc>
          <w:tcPr>
            <w:tcW w:w="476" w:type="pct"/>
            <w:noWrap/>
            <w:hideMark/>
          </w:tcPr>
          <w:p w14:paraId="00DEFF4B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2 839 880</w:t>
            </w:r>
          </w:p>
        </w:tc>
        <w:tc>
          <w:tcPr>
            <w:tcW w:w="470" w:type="pct"/>
            <w:noWrap/>
            <w:hideMark/>
          </w:tcPr>
          <w:p w14:paraId="05F4A09D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4 271 820</w:t>
            </w:r>
          </w:p>
        </w:tc>
        <w:tc>
          <w:tcPr>
            <w:tcW w:w="470" w:type="pct"/>
            <w:noWrap/>
            <w:hideMark/>
          </w:tcPr>
          <w:p w14:paraId="14C25BA4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4 295 820</w:t>
            </w:r>
          </w:p>
        </w:tc>
        <w:tc>
          <w:tcPr>
            <w:tcW w:w="470" w:type="pct"/>
            <w:noWrap/>
            <w:hideMark/>
          </w:tcPr>
          <w:p w14:paraId="7F424ED1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4 343 820</w:t>
            </w:r>
          </w:p>
        </w:tc>
        <w:tc>
          <w:tcPr>
            <w:tcW w:w="470" w:type="pct"/>
            <w:noWrap/>
            <w:hideMark/>
          </w:tcPr>
          <w:p w14:paraId="2DD6974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4 343 820</w:t>
            </w:r>
          </w:p>
        </w:tc>
        <w:tc>
          <w:tcPr>
            <w:tcW w:w="470" w:type="pct"/>
            <w:noWrap/>
            <w:hideMark/>
          </w:tcPr>
          <w:p w14:paraId="1C7550E3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4 343 820</w:t>
            </w:r>
          </w:p>
        </w:tc>
        <w:tc>
          <w:tcPr>
            <w:tcW w:w="470" w:type="pct"/>
            <w:noWrap/>
            <w:hideMark/>
          </w:tcPr>
          <w:p w14:paraId="5BACD7C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4 343 820</w:t>
            </w:r>
          </w:p>
        </w:tc>
      </w:tr>
      <w:tr w:rsidR="00707D35" w:rsidRPr="004046FD" w14:paraId="334E829C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25F2BD07" w14:textId="049B5CA4" w:rsidR="004046FD" w:rsidRPr="004046FD" w:rsidRDefault="003D3229" w:rsidP="004046FD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  </w:t>
            </w:r>
            <w:r w:rsidR="004046FD"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533" w:type="pct"/>
            <w:noWrap/>
            <w:hideMark/>
          </w:tcPr>
          <w:p w14:paraId="6C4A8617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481 249</w:t>
            </w:r>
          </w:p>
        </w:tc>
        <w:tc>
          <w:tcPr>
            <w:tcW w:w="476" w:type="pct"/>
            <w:noWrap/>
            <w:hideMark/>
          </w:tcPr>
          <w:p w14:paraId="02070450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106 250</w:t>
            </w:r>
          </w:p>
        </w:tc>
        <w:tc>
          <w:tcPr>
            <w:tcW w:w="470" w:type="pct"/>
            <w:noWrap/>
            <w:hideMark/>
          </w:tcPr>
          <w:p w14:paraId="623D3086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127 500</w:t>
            </w:r>
          </w:p>
        </w:tc>
        <w:tc>
          <w:tcPr>
            <w:tcW w:w="470" w:type="pct"/>
            <w:noWrap/>
            <w:hideMark/>
          </w:tcPr>
          <w:p w14:paraId="607B7F1D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89 250</w:t>
            </w:r>
          </w:p>
        </w:tc>
        <w:tc>
          <w:tcPr>
            <w:tcW w:w="470" w:type="pct"/>
            <w:noWrap/>
            <w:hideMark/>
          </w:tcPr>
          <w:p w14:paraId="7CC864BB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62 475</w:t>
            </w:r>
          </w:p>
        </w:tc>
        <w:tc>
          <w:tcPr>
            <w:tcW w:w="470" w:type="pct"/>
            <w:noWrap/>
            <w:hideMark/>
          </w:tcPr>
          <w:p w14:paraId="2ECD5B09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43 733</w:t>
            </w:r>
          </w:p>
        </w:tc>
        <w:tc>
          <w:tcPr>
            <w:tcW w:w="470" w:type="pct"/>
            <w:noWrap/>
            <w:hideMark/>
          </w:tcPr>
          <w:p w14:paraId="172A40EA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30 613</w:t>
            </w:r>
          </w:p>
        </w:tc>
        <w:tc>
          <w:tcPr>
            <w:tcW w:w="470" w:type="pct"/>
            <w:noWrap/>
            <w:hideMark/>
          </w:tcPr>
          <w:p w14:paraId="4B08FFEA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21 429</w:t>
            </w:r>
          </w:p>
        </w:tc>
      </w:tr>
      <w:tr w:rsidR="00707D35" w:rsidRPr="004046FD" w14:paraId="59FFD8DF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65F562E7" w14:textId="69306E62" w:rsidR="004046FD" w:rsidRPr="004046FD" w:rsidRDefault="003D3229" w:rsidP="004046FD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  </w:t>
            </w:r>
            <w:r w:rsidR="004046FD"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Расходы по процентам за кредиты</w:t>
            </w:r>
          </w:p>
        </w:tc>
        <w:tc>
          <w:tcPr>
            <w:tcW w:w="533" w:type="pct"/>
            <w:noWrap/>
            <w:hideMark/>
          </w:tcPr>
          <w:p w14:paraId="11E015A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83 052</w:t>
            </w:r>
          </w:p>
        </w:tc>
        <w:tc>
          <w:tcPr>
            <w:tcW w:w="476" w:type="pct"/>
            <w:noWrap/>
            <w:hideMark/>
          </w:tcPr>
          <w:p w14:paraId="5CAB8A6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20 981</w:t>
            </w:r>
          </w:p>
        </w:tc>
        <w:tc>
          <w:tcPr>
            <w:tcW w:w="470" w:type="pct"/>
            <w:noWrap/>
            <w:hideMark/>
          </w:tcPr>
          <w:p w14:paraId="3BEA3A82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25 343</w:t>
            </w:r>
          </w:p>
        </w:tc>
        <w:tc>
          <w:tcPr>
            <w:tcW w:w="470" w:type="pct"/>
            <w:noWrap/>
            <w:hideMark/>
          </w:tcPr>
          <w:p w14:paraId="23D36EE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18 731</w:t>
            </w:r>
          </w:p>
        </w:tc>
        <w:tc>
          <w:tcPr>
            <w:tcW w:w="470" w:type="pct"/>
            <w:noWrap/>
            <w:hideMark/>
          </w:tcPr>
          <w:p w14:paraId="01539B46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12 120</w:t>
            </w:r>
          </w:p>
        </w:tc>
        <w:tc>
          <w:tcPr>
            <w:tcW w:w="470" w:type="pct"/>
            <w:noWrap/>
            <w:hideMark/>
          </w:tcPr>
          <w:p w14:paraId="7F7874BD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470" w:type="pct"/>
            <w:noWrap/>
            <w:hideMark/>
          </w:tcPr>
          <w:p w14:paraId="4B236C39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70" w:type="pct"/>
            <w:noWrap/>
            <w:hideMark/>
          </w:tcPr>
          <w:p w14:paraId="28FBABF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0</w:t>
            </w:r>
          </w:p>
        </w:tc>
      </w:tr>
      <w:tr w:rsidR="004046FD" w:rsidRPr="004046FD" w14:paraId="6BA0F3CF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472FD62D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Доход до выплаты налогов</w:t>
            </w:r>
          </w:p>
        </w:tc>
        <w:tc>
          <w:tcPr>
            <w:tcW w:w="533" w:type="pct"/>
            <w:noWrap/>
            <w:hideMark/>
          </w:tcPr>
          <w:p w14:paraId="11385D28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9 227 133</w:t>
            </w:r>
          </w:p>
        </w:tc>
        <w:tc>
          <w:tcPr>
            <w:tcW w:w="476" w:type="pct"/>
            <w:noWrap/>
            <w:hideMark/>
          </w:tcPr>
          <w:p w14:paraId="3A5A951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-1 678 374</w:t>
            </w:r>
          </w:p>
        </w:tc>
        <w:tc>
          <w:tcPr>
            <w:tcW w:w="470" w:type="pct"/>
            <w:noWrap/>
            <w:hideMark/>
          </w:tcPr>
          <w:p w14:paraId="4016206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-177 689</w:t>
            </w:r>
          </w:p>
        </w:tc>
        <w:tc>
          <w:tcPr>
            <w:tcW w:w="470" w:type="pct"/>
            <w:noWrap/>
            <w:hideMark/>
          </w:tcPr>
          <w:p w14:paraId="2BE58D6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1 219 777</w:t>
            </w:r>
          </w:p>
        </w:tc>
        <w:tc>
          <w:tcPr>
            <w:tcW w:w="470" w:type="pct"/>
            <w:noWrap/>
            <w:hideMark/>
          </w:tcPr>
          <w:p w14:paraId="206E3934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1 908 111</w:t>
            </w:r>
          </w:p>
        </w:tc>
        <w:tc>
          <w:tcPr>
            <w:tcW w:w="470" w:type="pct"/>
            <w:noWrap/>
            <w:hideMark/>
          </w:tcPr>
          <w:p w14:paraId="3F954DBE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2 636 412</w:t>
            </w:r>
          </w:p>
        </w:tc>
        <w:tc>
          <w:tcPr>
            <w:tcW w:w="470" w:type="pct"/>
            <w:noWrap/>
            <w:hideMark/>
          </w:tcPr>
          <w:p w14:paraId="5DD4414C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2 654 673</w:t>
            </w:r>
          </w:p>
        </w:tc>
        <w:tc>
          <w:tcPr>
            <w:tcW w:w="470" w:type="pct"/>
            <w:noWrap/>
            <w:hideMark/>
          </w:tcPr>
          <w:p w14:paraId="32D9E131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2 664 224</w:t>
            </w:r>
          </w:p>
        </w:tc>
      </w:tr>
      <w:tr w:rsidR="003D3229" w:rsidRPr="004046FD" w14:paraId="29C5D59A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18B63254" w14:textId="276A8BEA" w:rsidR="004046FD" w:rsidRPr="004046FD" w:rsidRDefault="003D3229" w:rsidP="004046FD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  </w:t>
            </w:r>
            <w:r w:rsidR="004046FD" w:rsidRPr="004046FD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533" w:type="pct"/>
            <w:noWrap/>
            <w:hideMark/>
          </w:tcPr>
          <w:p w14:paraId="20B58A2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922 713</w:t>
            </w:r>
          </w:p>
        </w:tc>
        <w:tc>
          <w:tcPr>
            <w:tcW w:w="476" w:type="pct"/>
            <w:noWrap/>
            <w:hideMark/>
          </w:tcPr>
          <w:p w14:paraId="6F8282AA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noWrap/>
            <w:hideMark/>
          </w:tcPr>
          <w:p w14:paraId="7CDB94F0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noWrap/>
            <w:hideMark/>
          </w:tcPr>
          <w:p w14:paraId="0EEDABA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noWrap/>
            <w:hideMark/>
          </w:tcPr>
          <w:p w14:paraId="4EDF183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127 182</w:t>
            </w:r>
          </w:p>
        </w:tc>
        <w:tc>
          <w:tcPr>
            <w:tcW w:w="470" w:type="pct"/>
            <w:noWrap/>
            <w:hideMark/>
          </w:tcPr>
          <w:p w14:paraId="5FB18538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263 641</w:t>
            </w:r>
          </w:p>
        </w:tc>
        <w:tc>
          <w:tcPr>
            <w:tcW w:w="470" w:type="pct"/>
            <w:noWrap/>
            <w:hideMark/>
          </w:tcPr>
          <w:p w14:paraId="3850A3DD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265 467</w:t>
            </w:r>
          </w:p>
        </w:tc>
        <w:tc>
          <w:tcPr>
            <w:tcW w:w="470" w:type="pct"/>
            <w:noWrap/>
            <w:hideMark/>
          </w:tcPr>
          <w:p w14:paraId="08AB2C0E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266 422</w:t>
            </w:r>
          </w:p>
        </w:tc>
      </w:tr>
      <w:tr w:rsidR="004046FD" w:rsidRPr="004046FD" w14:paraId="2EEFFFE0" w14:textId="77777777" w:rsidTr="00404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25A0377C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533" w:type="pct"/>
            <w:noWrap/>
            <w:hideMark/>
          </w:tcPr>
          <w:p w14:paraId="0E7D4EEA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8 304 420</w:t>
            </w:r>
          </w:p>
        </w:tc>
        <w:tc>
          <w:tcPr>
            <w:tcW w:w="476" w:type="pct"/>
            <w:noWrap/>
            <w:hideMark/>
          </w:tcPr>
          <w:p w14:paraId="784929B1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-1 678 374</w:t>
            </w:r>
          </w:p>
        </w:tc>
        <w:tc>
          <w:tcPr>
            <w:tcW w:w="470" w:type="pct"/>
            <w:noWrap/>
            <w:hideMark/>
          </w:tcPr>
          <w:p w14:paraId="29D15E78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-177 689</w:t>
            </w:r>
          </w:p>
        </w:tc>
        <w:tc>
          <w:tcPr>
            <w:tcW w:w="470" w:type="pct"/>
            <w:noWrap/>
            <w:hideMark/>
          </w:tcPr>
          <w:p w14:paraId="6021DC1C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1 219 777</w:t>
            </w:r>
          </w:p>
        </w:tc>
        <w:tc>
          <w:tcPr>
            <w:tcW w:w="470" w:type="pct"/>
            <w:noWrap/>
            <w:hideMark/>
          </w:tcPr>
          <w:p w14:paraId="0E06190F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1 780 928</w:t>
            </w:r>
          </w:p>
        </w:tc>
        <w:tc>
          <w:tcPr>
            <w:tcW w:w="470" w:type="pct"/>
            <w:noWrap/>
            <w:hideMark/>
          </w:tcPr>
          <w:p w14:paraId="1AFC03BB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2 372 770</w:t>
            </w:r>
          </w:p>
        </w:tc>
        <w:tc>
          <w:tcPr>
            <w:tcW w:w="470" w:type="pct"/>
            <w:noWrap/>
            <w:hideMark/>
          </w:tcPr>
          <w:p w14:paraId="5127E803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2 389 206</w:t>
            </w:r>
          </w:p>
        </w:tc>
        <w:tc>
          <w:tcPr>
            <w:tcW w:w="470" w:type="pct"/>
            <w:noWrap/>
            <w:hideMark/>
          </w:tcPr>
          <w:p w14:paraId="02FC9515" w14:textId="77777777" w:rsidR="004046FD" w:rsidRPr="004046FD" w:rsidRDefault="004046FD" w:rsidP="004046F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/>
                <w:sz w:val="18"/>
                <w:szCs w:val="18"/>
                <w:lang w:eastAsia="ru-RU"/>
              </w:rPr>
              <w:t>2 397 802</w:t>
            </w:r>
          </w:p>
        </w:tc>
      </w:tr>
      <w:tr w:rsidR="004046FD" w:rsidRPr="004046FD" w14:paraId="3659DA51" w14:textId="77777777" w:rsidTr="0040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hideMark/>
          </w:tcPr>
          <w:p w14:paraId="48380586" w14:textId="77777777" w:rsidR="004046FD" w:rsidRPr="004046FD" w:rsidRDefault="004046FD" w:rsidP="004046FD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 w:val="0"/>
                <w:sz w:val="18"/>
                <w:szCs w:val="18"/>
                <w:lang w:eastAsia="ru-RU"/>
              </w:rPr>
              <w:t>Кумулятивная чистая прибыль</w:t>
            </w:r>
          </w:p>
        </w:tc>
        <w:tc>
          <w:tcPr>
            <w:tcW w:w="533" w:type="pct"/>
            <w:noWrap/>
            <w:hideMark/>
          </w:tcPr>
          <w:p w14:paraId="2838CBA9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 xml:space="preserve">8 304 420 </w:t>
            </w:r>
          </w:p>
        </w:tc>
        <w:tc>
          <w:tcPr>
            <w:tcW w:w="476" w:type="pct"/>
            <w:noWrap/>
            <w:hideMark/>
          </w:tcPr>
          <w:p w14:paraId="25E9CE0A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-1 678 374</w:t>
            </w:r>
          </w:p>
        </w:tc>
        <w:tc>
          <w:tcPr>
            <w:tcW w:w="470" w:type="pct"/>
            <w:noWrap/>
            <w:hideMark/>
          </w:tcPr>
          <w:p w14:paraId="15921F97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-1 856 063</w:t>
            </w:r>
          </w:p>
        </w:tc>
        <w:tc>
          <w:tcPr>
            <w:tcW w:w="470" w:type="pct"/>
            <w:noWrap/>
            <w:hideMark/>
          </w:tcPr>
          <w:p w14:paraId="21D2A20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-636 286</w:t>
            </w:r>
          </w:p>
        </w:tc>
        <w:tc>
          <w:tcPr>
            <w:tcW w:w="470" w:type="pct"/>
            <w:noWrap/>
            <w:hideMark/>
          </w:tcPr>
          <w:p w14:paraId="289F770F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1 144 642</w:t>
            </w:r>
          </w:p>
        </w:tc>
        <w:tc>
          <w:tcPr>
            <w:tcW w:w="470" w:type="pct"/>
            <w:noWrap/>
            <w:hideMark/>
          </w:tcPr>
          <w:p w14:paraId="08A745FB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3 517 412</w:t>
            </w:r>
          </w:p>
        </w:tc>
        <w:tc>
          <w:tcPr>
            <w:tcW w:w="470" w:type="pct"/>
            <w:noWrap/>
            <w:hideMark/>
          </w:tcPr>
          <w:p w14:paraId="14346542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5 906 618</w:t>
            </w:r>
          </w:p>
        </w:tc>
        <w:tc>
          <w:tcPr>
            <w:tcW w:w="470" w:type="pct"/>
            <w:noWrap/>
            <w:hideMark/>
          </w:tcPr>
          <w:p w14:paraId="391D5BDC" w14:textId="77777777" w:rsidR="004046FD" w:rsidRPr="004046FD" w:rsidRDefault="004046FD" w:rsidP="004046F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046F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8 304 420</w:t>
            </w:r>
          </w:p>
        </w:tc>
      </w:tr>
    </w:tbl>
    <w:p w14:paraId="7E306934" w14:textId="77777777" w:rsidR="00BC3B97" w:rsidRPr="00A95C08" w:rsidRDefault="00BC3B97" w:rsidP="00BC3B97">
      <w:pPr>
        <w:rPr>
          <w:rFonts w:asciiTheme="majorHAnsi" w:hAnsiTheme="majorHAnsi"/>
        </w:rPr>
      </w:pPr>
    </w:p>
    <w:p w14:paraId="2240F15E" w14:textId="77777777" w:rsidR="00BC3B97" w:rsidRDefault="00BC3B97" w:rsidP="00BC3B97">
      <w:pPr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br w:type="page"/>
      </w:r>
    </w:p>
    <w:p w14:paraId="30787831" w14:textId="77777777" w:rsidR="00BC3B97" w:rsidRPr="00AF7422" w:rsidRDefault="00BC3B97" w:rsidP="00AF7422">
      <w:pPr>
        <w:pStyle w:val="1"/>
        <w:rPr>
          <w:b w:val="0"/>
          <w:color w:val="808080" w:themeColor="background1" w:themeShade="80"/>
        </w:rPr>
      </w:pPr>
      <w:bookmarkStart w:id="45" w:name="_Toc7295320"/>
      <w:r w:rsidRPr="00AF7422">
        <w:rPr>
          <w:rStyle w:val="10"/>
          <w:b/>
          <w:color w:val="808080" w:themeColor="background1" w:themeShade="80"/>
        </w:rPr>
        <w:lastRenderedPageBreak/>
        <w:t>Приложение 3.</w:t>
      </w:r>
      <w:bookmarkEnd w:id="45"/>
      <w:r w:rsidRPr="00AF7422">
        <w:rPr>
          <w:b w:val="0"/>
          <w:color w:val="808080" w:themeColor="background1" w:themeShade="80"/>
        </w:rPr>
        <w:t xml:space="preserve"> Прогноз активов и Обязательств, сом</w:t>
      </w:r>
    </w:p>
    <w:tbl>
      <w:tblPr>
        <w:tblStyle w:val="22"/>
        <w:tblW w:w="12473" w:type="dxa"/>
        <w:tblLook w:val="04A0" w:firstRow="1" w:lastRow="0" w:firstColumn="1" w:lastColumn="0" w:noHBand="0" w:noVBand="1"/>
      </w:tblPr>
      <w:tblGrid>
        <w:gridCol w:w="4077"/>
        <w:gridCol w:w="1276"/>
        <w:gridCol w:w="1140"/>
        <w:gridCol w:w="1180"/>
        <w:gridCol w:w="1220"/>
        <w:gridCol w:w="1180"/>
        <w:gridCol w:w="1200"/>
        <w:gridCol w:w="1200"/>
      </w:tblGrid>
      <w:tr w:rsidR="00AB32C2" w:rsidRPr="00AB32C2" w14:paraId="32ED9E2F" w14:textId="77777777" w:rsidTr="00AF7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BFBFBF" w:themeFill="background1" w:themeFillShade="BF"/>
            <w:hideMark/>
          </w:tcPr>
          <w:p w14:paraId="66C69B84" w14:textId="77777777" w:rsidR="00AB32C2" w:rsidRPr="00AB32C2" w:rsidRDefault="00AB32C2" w:rsidP="00AB32C2">
            <w:pPr>
              <w:ind w:firstLine="0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Наименование         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47BFF118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1140" w:type="dxa"/>
            <w:shd w:val="clear" w:color="auto" w:fill="BFBFBF" w:themeFill="background1" w:themeFillShade="BF"/>
            <w:noWrap/>
            <w:hideMark/>
          </w:tcPr>
          <w:p w14:paraId="29911164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14:paraId="3D5503D8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hideMark/>
          </w:tcPr>
          <w:p w14:paraId="01813922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14:paraId="557981A7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00" w:type="dxa"/>
            <w:shd w:val="clear" w:color="auto" w:fill="BFBFBF" w:themeFill="background1" w:themeFillShade="BF"/>
            <w:noWrap/>
            <w:hideMark/>
          </w:tcPr>
          <w:p w14:paraId="316FB544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200" w:type="dxa"/>
            <w:shd w:val="clear" w:color="auto" w:fill="BFBFBF" w:themeFill="background1" w:themeFillShade="BF"/>
            <w:noWrap/>
            <w:hideMark/>
          </w:tcPr>
          <w:p w14:paraId="2589CF97" w14:textId="77777777" w:rsidR="00AB32C2" w:rsidRPr="00AB32C2" w:rsidRDefault="00AB32C2" w:rsidP="00AB32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2025 </w:t>
            </w:r>
          </w:p>
        </w:tc>
      </w:tr>
      <w:tr w:rsidR="00AB32C2" w:rsidRPr="00AB32C2" w14:paraId="092A8694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BFBFBF" w:themeFill="background1" w:themeFillShade="BF"/>
            <w:hideMark/>
          </w:tcPr>
          <w:p w14:paraId="60DA521B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5B85D61A" w14:textId="3941E59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shd w:val="clear" w:color="auto" w:fill="BFBFBF" w:themeFill="background1" w:themeFillShade="BF"/>
            <w:noWrap/>
            <w:hideMark/>
          </w:tcPr>
          <w:p w14:paraId="387395A3" w14:textId="25C3E13B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14:paraId="45406129" w14:textId="35FCB520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hideMark/>
          </w:tcPr>
          <w:p w14:paraId="51DC3EA8" w14:textId="210FC8BD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hideMark/>
          </w:tcPr>
          <w:p w14:paraId="095C87EE" w14:textId="4389FB96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BFBFBF" w:themeFill="background1" w:themeFillShade="BF"/>
            <w:noWrap/>
            <w:hideMark/>
          </w:tcPr>
          <w:p w14:paraId="3DD76138" w14:textId="1227FD18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BFBFBF" w:themeFill="background1" w:themeFillShade="BF"/>
            <w:noWrap/>
            <w:hideMark/>
          </w:tcPr>
          <w:p w14:paraId="0AB97E2F" w14:textId="3F3D8585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</w:t>
            </w: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33754004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hideMark/>
          </w:tcPr>
          <w:p w14:paraId="3F798367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0D36FD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914 576</w:t>
            </w:r>
          </w:p>
        </w:tc>
        <w:tc>
          <w:tcPr>
            <w:tcW w:w="1140" w:type="dxa"/>
            <w:shd w:val="clear" w:color="auto" w:fill="F2F2F2" w:themeFill="background1" w:themeFillShade="F2"/>
            <w:noWrap/>
            <w:hideMark/>
          </w:tcPr>
          <w:p w14:paraId="7A75F7C5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1 172 719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1AAF462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2 790 837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51238E00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5 048 700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5C0B808C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7 994 545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hideMark/>
          </w:tcPr>
          <w:p w14:paraId="404F5FF0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11 044 973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hideMark/>
          </w:tcPr>
          <w:p w14:paraId="4020554D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14 148 072</w:t>
            </w:r>
          </w:p>
        </w:tc>
      </w:tr>
      <w:tr w:rsidR="00AB32C2" w:rsidRPr="00AB32C2" w14:paraId="06B7B3C3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3425B983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Текущие активы</w:t>
            </w:r>
          </w:p>
        </w:tc>
        <w:tc>
          <w:tcPr>
            <w:tcW w:w="1276" w:type="dxa"/>
            <w:noWrap/>
            <w:hideMark/>
          </w:tcPr>
          <w:p w14:paraId="199606B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489 576</w:t>
            </w:r>
          </w:p>
        </w:tc>
        <w:tc>
          <w:tcPr>
            <w:tcW w:w="1140" w:type="dxa"/>
            <w:noWrap/>
            <w:hideMark/>
          </w:tcPr>
          <w:p w14:paraId="2B8B54E5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875 219</w:t>
            </w:r>
          </w:p>
        </w:tc>
        <w:tc>
          <w:tcPr>
            <w:tcW w:w="1180" w:type="dxa"/>
            <w:noWrap/>
            <w:hideMark/>
          </w:tcPr>
          <w:p w14:paraId="1B44AF8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2 582 587</w:t>
            </w:r>
          </w:p>
        </w:tc>
        <w:tc>
          <w:tcPr>
            <w:tcW w:w="1220" w:type="dxa"/>
            <w:noWrap/>
            <w:hideMark/>
          </w:tcPr>
          <w:p w14:paraId="350FB6A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4 902 925</w:t>
            </w:r>
          </w:p>
        </w:tc>
        <w:tc>
          <w:tcPr>
            <w:tcW w:w="1180" w:type="dxa"/>
            <w:noWrap/>
            <w:hideMark/>
          </w:tcPr>
          <w:p w14:paraId="36DFC764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7 892 502</w:t>
            </w:r>
          </w:p>
        </w:tc>
        <w:tc>
          <w:tcPr>
            <w:tcW w:w="1200" w:type="dxa"/>
            <w:noWrap/>
            <w:hideMark/>
          </w:tcPr>
          <w:p w14:paraId="41F1182D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10 973 543</w:t>
            </w:r>
          </w:p>
        </w:tc>
        <w:tc>
          <w:tcPr>
            <w:tcW w:w="1200" w:type="dxa"/>
            <w:noWrap/>
            <w:hideMark/>
          </w:tcPr>
          <w:p w14:paraId="59394FD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14 098 071</w:t>
            </w:r>
          </w:p>
        </w:tc>
      </w:tr>
      <w:tr w:rsidR="00AB32C2" w:rsidRPr="00AB32C2" w14:paraId="250C73E8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5077E11B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1276" w:type="dxa"/>
            <w:noWrap/>
            <w:hideMark/>
          </w:tcPr>
          <w:p w14:paraId="043DE10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54EF22E9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89 451</w:t>
            </w:r>
          </w:p>
        </w:tc>
        <w:tc>
          <w:tcPr>
            <w:tcW w:w="1180" w:type="dxa"/>
            <w:noWrap/>
            <w:hideMark/>
          </w:tcPr>
          <w:p w14:paraId="751B1C28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1 698 598</w:t>
            </w:r>
          </w:p>
        </w:tc>
        <w:tc>
          <w:tcPr>
            <w:tcW w:w="1220" w:type="dxa"/>
            <w:noWrap/>
            <w:hideMark/>
          </w:tcPr>
          <w:p w14:paraId="2C1430B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3 920 714</w:t>
            </w:r>
          </w:p>
        </w:tc>
        <w:tc>
          <w:tcPr>
            <w:tcW w:w="1180" w:type="dxa"/>
            <w:noWrap/>
            <w:hideMark/>
          </w:tcPr>
          <w:p w14:paraId="1D9E35B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6 910 292</w:t>
            </w:r>
          </w:p>
        </w:tc>
        <w:tc>
          <w:tcPr>
            <w:tcW w:w="1200" w:type="dxa"/>
            <w:noWrap/>
            <w:hideMark/>
          </w:tcPr>
          <w:p w14:paraId="597EDD9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9 991 333</w:t>
            </w:r>
          </w:p>
        </w:tc>
        <w:tc>
          <w:tcPr>
            <w:tcW w:w="1200" w:type="dxa"/>
            <w:noWrap/>
            <w:hideMark/>
          </w:tcPr>
          <w:p w14:paraId="73086B62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13 115 861</w:t>
            </w:r>
          </w:p>
        </w:tc>
      </w:tr>
      <w:tr w:rsidR="00AB32C2" w:rsidRPr="00AB32C2" w14:paraId="0DA59621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69C754EF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1276" w:type="dxa"/>
            <w:noWrap/>
            <w:hideMark/>
          </w:tcPr>
          <w:p w14:paraId="1AC27CD5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441 995</w:t>
            </w:r>
          </w:p>
        </w:tc>
        <w:tc>
          <w:tcPr>
            <w:tcW w:w="1140" w:type="dxa"/>
            <w:noWrap/>
            <w:hideMark/>
          </w:tcPr>
          <w:p w14:paraId="323BC16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785 768</w:t>
            </w:r>
          </w:p>
        </w:tc>
        <w:tc>
          <w:tcPr>
            <w:tcW w:w="1180" w:type="dxa"/>
            <w:noWrap/>
            <w:hideMark/>
          </w:tcPr>
          <w:p w14:paraId="39779E4E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883 990</w:t>
            </w:r>
          </w:p>
        </w:tc>
        <w:tc>
          <w:tcPr>
            <w:tcW w:w="1220" w:type="dxa"/>
            <w:noWrap/>
            <w:hideMark/>
          </w:tcPr>
          <w:p w14:paraId="3D00E2EA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982 211</w:t>
            </w:r>
          </w:p>
        </w:tc>
        <w:tc>
          <w:tcPr>
            <w:tcW w:w="1180" w:type="dxa"/>
            <w:noWrap/>
            <w:hideMark/>
          </w:tcPr>
          <w:p w14:paraId="660DF6E8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982 211</w:t>
            </w:r>
          </w:p>
        </w:tc>
        <w:tc>
          <w:tcPr>
            <w:tcW w:w="1200" w:type="dxa"/>
            <w:noWrap/>
            <w:hideMark/>
          </w:tcPr>
          <w:p w14:paraId="40C6228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982 211</w:t>
            </w:r>
          </w:p>
        </w:tc>
        <w:tc>
          <w:tcPr>
            <w:tcW w:w="1200" w:type="dxa"/>
            <w:noWrap/>
            <w:hideMark/>
          </w:tcPr>
          <w:p w14:paraId="0C28A098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982 211</w:t>
            </w:r>
          </w:p>
        </w:tc>
      </w:tr>
      <w:tr w:rsidR="00AB32C2" w:rsidRPr="00AB32C2" w14:paraId="62EF3E9F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47D183A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НДС, оплаченный авансом</w:t>
            </w:r>
          </w:p>
        </w:tc>
        <w:tc>
          <w:tcPr>
            <w:tcW w:w="1276" w:type="dxa"/>
            <w:noWrap/>
            <w:hideMark/>
          </w:tcPr>
          <w:p w14:paraId="0ACB34B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47 581</w:t>
            </w:r>
          </w:p>
        </w:tc>
        <w:tc>
          <w:tcPr>
            <w:tcW w:w="1140" w:type="dxa"/>
            <w:noWrap/>
            <w:hideMark/>
          </w:tcPr>
          <w:p w14:paraId="30B1E69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3E7D25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F7E6418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ED2E7E7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C175412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601177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0F0E04BB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F4251A6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Долгосрочные активы</w:t>
            </w:r>
          </w:p>
        </w:tc>
        <w:tc>
          <w:tcPr>
            <w:tcW w:w="1276" w:type="dxa"/>
            <w:noWrap/>
            <w:hideMark/>
          </w:tcPr>
          <w:p w14:paraId="6F19A0F1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425 000</w:t>
            </w:r>
          </w:p>
        </w:tc>
        <w:tc>
          <w:tcPr>
            <w:tcW w:w="1140" w:type="dxa"/>
            <w:noWrap/>
            <w:hideMark/>
          </w:tcPr>
          <w:p w14:paraId="45402F11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297 500</w:t>
            </w:r>
          </w:p>
        </w:tc>
        <w:tc>
          <w:tcPr>
            <w:tcW w:w="1180" w:type="dxa"/>
            <w:noWrap/>
            <w:hideMark/>
          </w:tcPr>
          <w:p w14:paraId="4A5A8035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208 250</w:t>
            </w:r>
          </w:p>
        </w:tc>
        <w:tc>
          <w:tcPr>
            <w:tcW w:w="1220" w:type="dxa"/>
            <w:noWrap/>
            <w:hideMark/>
          </w:tcPr>
          <w:p w14:paraId="0CF553B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145 775</w:t>
            </w:r>
          </w:p>
        </w:tc>
        <w:tc>
          <w:tcPr>
            <w:tcW w:w="1180" w:type="dxa"/>
            <w:noWrap/>
            <w:hideMark/>
          </w:tcPr>
          <w:p w14:paraId="3A993A85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102 043</w:t>
            </w:r>
          </w:p>
        </w:tc>
        <w:tc>
          <w:tcPr>
            <w:tcW w:w="1200" w:type="dxa"/>
            <w:noWrap/>
            <w:hideMark/>
          </w:tcPr>
          <w:p w14:paraId="2366CC25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71 430</w:t>
            </w:r>
          </w:p>
        </w:tc>
        <w:tc>
          <w:tcPr>
            <w:tcW w:w="1200" w:type="dxa"/>
            <w:noWrap/>
            <w:hideMark/>
          </w:tcPr>
          <w:p w14:paraId="39B27A63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50 001</w:t>
            </w:r>
          </w:p>
        </w:tc>
      </w:tr>
      <w:tr w:rsidR="00AB32C2" w:rsidRPr="00AB32C2" w14:paraId="13A06DA5" w14:textId="77777777" w:rsidTr="00AF742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7D82877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276" w:type="dxa"/>
            <w:noWrap/>
            <w:hideMark/>
          </w:tcPr>
          <w:p w14:paraId="38466C88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425 000</w:t>
            </w:r>
          </w:p>
        </w:tc>
        <w:tc>
          <w:tcPr>
            <w:tcW w:w="1140" w:type="dxa"/>
            <w:noWrap/>
            <w:hideMark/>
          </w:tcPr>
          <w:p w14:paraId="00BE794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297 500</w:t>
            </w:r>
          </w:p>
        </w:tc>
        <w:tc>
          <w:tcPr>
            <w:tcW w:w="1180" w:type="dxa"/>
            <w:noWrap/>
            <w:hideMark/>
          </w:tcPr>
          <w:p w14:paraId="263F1A12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208 250</w:t>
            </w:r>
          </w:p>
        </w:tc>
        <w:tc>
          <w:tcPr>
            <w:tcW w:w="1220" w:type="dxa"/>
            <w:noWrap/>
            <w:hideMark/>
          </w:tcPr>
          <w:p w14:paraId="5DD7DB6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145 775</w:t>
            </w:r>
          </w:p>
        </w:tc>
        <w:tc>
          <w:tcPr>
            <w:tcW w:w="1180" w:type="dxa"/>
            <w:noWrap/>
            <w:hideMark/>
          </w:tcPr>
          <w:p w14:paraId="3D0848C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102 043</w:t>
            </w:r>
          </w:p>
        </w:tc>
        <w:tc>
          <w:tcPr>
            <w:tcW w:w="1200" w:type="dxa"/>
            <w:noWrap/>
            <w:hideMark/>
          </w:tcPr>
          <w:p w14:paraId="01DDF549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71 430</w:t>
            </w:r>
          </w:p>
        </w:tc>
        <w:tc>
          <w:tcPr>
            <w:tcW w:w="1200" w:type="dxa"/>
            <w:noWrap/>
            <w:hideMark/>
          </w:tcPr>
          <w:p w14:paraId="3B179AF5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50 001</w:t>
            </w:r>
          </w:p>
        </w:tc>
      </w:tr>
      <w:tr w:rsidR="00AB32C2" w:rsidRPr="00AB32C2" w14:paraId="08BECECC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C9B05BF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1276" w:type="dxa"/>
            <w:noWrap/>
            <w:hideMark/>
          </w:tcPr>
          <w:p w14:paraId="2FA4DCD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62BA21DD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9B206B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DB91FE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209D74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E95A4D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DE3018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57E2DC83" w14:textId="77777777" w:rsidTr="00AF742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B101C7D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Прочие долгосрочные активы</w:t>
            </w:r>
          </w:p>
        </w:tc>
        <w:tc>
          <w:tcPr>
            <w:tcW w:w="1276" w:type="dxa"/>
            <w:noWrap/>
            <w:hideMark/>
          </w:tcPr>
          <w:p w14:paraId="280EEA5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5F40B7F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0DE469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A46C9B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8B69BC0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081D5DC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FF6533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3FF1C98B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hideMark/>
          </w:tcPr>
          <w:p w14:paraId="353279B6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Пассивы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CF2E59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914 576</w:t>
            </w:r>
          </w:p>
        </w:tc>
        <w:tc>
          <w:tcPr>
            <w:tcW w:w="1140" w:type="dxa"/>
            <w:shd w:val="clear" w:color="auto" w:fill="F2F2F2" w:themeFill="background1" w:themeFillShade="F2"/>
            <w:noWrap/>
            <w:hideMark/>
          </w:tcPr>
          <w:p w14:paraId="4D5DA24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1 172 719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1C28276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2 790 837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hideMark/>
          </w:tcPr>
          <w:p w14:paraId="4B7CACE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5 048 700</w:t>
            </w:r>
          </w:p>
        </w:tc>
        <w:tc>
          <w:tcPr>
            <w:tcW w:w="1180" w:type="dxa"/>
            <w:shd w:val="clear" w:color="auto" w:fill="F2F2F2" w:themeFill="background1" w:themeFillShade="F2"/>
            <w:noWrap/>
            <w:hideMark/>
          </w:tcPr>
          <w:p w14:paraId="0901F7E2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7 994 545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hideMark/>
          </w:tcPr>
          <w:p w14:paraId="2B8F440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11 044 973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hideMark/>
          </w:tcPr>
          <w:p w14:paraId="3231EA2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14 148 072</w:t>
            </w:r>
          </w:p>
        </w:tc>
      </w:tr>
      <w:tr w:rsidR="00AB32C2" w:rsidRPr="00AB32C2" w14:paraId="0F5AD469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39CDA360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Краткосрочные обязательства</w:t>
            </w:r>
          </w:p>
        </w:tc>
        <w:tc>
          <w:tcPr>
            <w:tcW w:w="1276" w:type="dxa"/>
            <w:noWrap/>
            <w:hideMark/>
          </w:tcPr>
          <w:p w14:paraId="5050BEA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44B03117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291 203</w:t>
            </w:r>
          </w:p>
        </w:tc>
        <w:tc>
          <w:tcPr>
            <w:tcW w:w="1180" w:type="dxa"/>
            <w:noWrap/>
            <w:hideMark/>
          </w:tcPr>
          <w:p w14:paraId="36582050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821 766</w:t>
            </w:r>
          </w:p>
        </w:tc>
        <w:tc>
          <w:tcPr>
            <w:tcW w:w="1220" w:type="dxa"/>
            <w:noWrap/>
            <w:hideMark/>
          </w:tcPr>
          <w:p w14:paraId="6DDC788C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1 430 923</w:t>
            </w:r>
          </w:p>
        </w:tc>
        <w:tc>
          <w:tcPr>
            <w:tcW w:w="1180" w:type="dxa"/>
            <w:noWrap/>
            <w:hideMark/>
          </w:tcPr>
          <w:p w14:paraId="3E098AB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2 136 219</w:t>
            </w:r>
          </w:p>
        </w:tc>
        <w:tc>
          <w:tcPr>
            <w:tcW w:w="1200" w:type="dxa"/>
            <w:noWrap/>
            <w:hideMark/>
          </w:tcPr>
          <w:p w14:paraId="0F1C8CD8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2 841 516</w:t>
            </w:r>
          </w:p>
        </w:tc>
        <w:tc>
          <w:tcPr>
            <w:tcW w:w="1200" w:type="dxa"/>
            <w:noWrap/>
            <w:hideMark/>
          </w:tcPr>
          <w:p w14:paraId="5553EA92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3 546 813</w:t>
            </w:r>
          </w:p>
        </w:tc>
      </w:tr>
      <w:tr w:rsidR="00AB32C2" w:rsidRPr="00AB32C2" w14:paraId="5F22B118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A936CCE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Обязательства по налогам</w:t>
            </w:r>
          </w:p>
        </w:tc>
        <w:tc>
          <w:tcPr>
            <w:tcW w:w="1276" w:type="dxa"/>
            <w:noWrap/>
            <w:hideMark/>
          </w:tcPr>
          <w:p w14:paraId="4B9013AA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14F336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291 203</w:t>
            </w:r>
          </w:p>
        </w:tc>
        <w:tc>
          <w:tcPr>
            <w:tcW w:w="1180" w:type="dxa"/>
            <w:noWrap/>
            <w:hideMark/>
          </w:tcPr>
          <w:p w14:paraId="0673DDA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821 766</w:t>
            </w:r>
          </w:p>
        </w:tc>
        <w:tc>
          <w:tcPr>
            <w:tcW w:w="1220" w:type="dxa"/>
            <w:noWrap/>
            <w:hideMark/>
          </w:tcPr>
          <w:p w14:paraId="260BCEA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1 430 923</w:t>
            </w:r>
          </w:p>
        </w:tc>
        <w:tc>
          <w:tcPr>
            <w:tcW w:w="1180" w:type="dxa"/>
            <w:noWrap/>
            <w:hideMark/>
          </w:tcPr>
          <w:p w14:paraId="2E0394DE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2 136 219</w:t>
            </w:r>
          </w:p>
        </w:tc>
        <w:tc>
          <w:tcPr>
            <w:tcW w:w="1200" w:type="dxa"/>
            <w:noWrap/>
            <w:hideMark/>
          </w:tcPr>
          <w:p w14:paraId="5A72C4F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2 841 516</w:t>
            </w:r>
          </w:p>
        </w:tc>
        <w:tc>
          <w:tcPr>
            <w:tcW w:w="1200" w:type="dxa"/>
            <w:noWrap/>
            <w:hideMark/>
          </w:tcPr>
          <w:p w14:paraId="7FFB1A08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3 546 813</w:t>
            </w:r>
          </w:p>
        </w:tc>
      </w:tr>
      <w:tr w:rsidR="00AB32C2" w:rsidRPr="00AB32C2" w14:paraId="7BBEA52E" w14:textId="77777777" w:rsidTr="00AF742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50F0E03A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276" w:type="dxa"/>
            <w:noWrap/>
            <w:hideMark/>
          </w:tcPr>
          <w:p w14:paraId="26E4DF7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355E49CD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D42085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9464399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79C30B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E05475A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B8F18FE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6D8376C7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5BD3DEE7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Прочие краткосрочные обязательства</w:t>
            </w:r>
          </w:p>
        </w:tc>
        <w:tc>
          <w:tcPr>
            <w:tcW w:w="1276" w:type="dxa"/>
            <w:noWrap/>
            <w:hideMark/>
          </w:tcPr>
          <w:p w14:paraId="30AFC65A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62593B64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4485D3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72D0AC8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603618A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AC1BE8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5B7214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025E1461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6770AB06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Долгосрочные обязательства</w:t>
            </w:r>
          </w:p>
        </w:tc>
        <w:tc>
          <w:tcPr>
            <w:tcW w:w="1276" w:type="dxa"/>
            <w:noWrap/>
            <w:hideMark/>
          </w:tcPr>
          <w:p w14:paraId="774F714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572 963</w:t>
            </w:r>
          </w:p>
        </w:tc>
        <w:tc>
          <w:tcPr>
            <w:tcW w:w="1140" w:type="dxa"/>
            <w:noWrap/>
            <w:hideMark/>
          </w:tcPr>
          <w:p w14:paraId="3DBADB0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440 741</w:t>
            </w:r>
          </w:p>
        </w:tc>
        <w:tc>
          <w:tcPr>
            <w:tcW w:w="1180" w:type="dxa"/>
            <w:noWrap/>
            <w:hideMark/>
          </w:tcPr>
          <w:p w14:paraId="4472B5ED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308 519</w:t>
            </w:r>
          </w:p>
        </w:tc>
        <w:tc>
          <w:tcPr>
            <w:tcW w:w="1220" w:type="dxa"/>
            <w:noWrap/>
            <w:hideMark/>
          </w:tcPr>
          <w:p w14:paraId="7FBA190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176 296</w:t>
            </w:r>
          </w:p>
        </w:tc>
        <w:tc>
          <w:tcPr>
            <w:tcW w:w="1180" w:type="dxa"/>
            <w:noWrap/>
            <w:hideMark/>
          </w:tcPr>
          <w:p w14:paraId="215E991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44 074</w:t>
            </w:r>
          </w:p>
        </w:tc>
        <w:tc>
          <w:tcPr>
            <w:tcW w:w="1200" w:type="dxa"/>
            <w:noWrap/>
            <w:hideMark/>
          </w:tcPr>
          <w:p w14:paraId="45235A0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noWrap/>
            <w:hideMark/>
          </w:tcPr>
          <w:p w14:paraId="7841762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B32C2" w:rsidRPr="00AB32C2" w14:paraId="51126E50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6E4083DC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Обязательства по кредитам</w:t>
            </w:r>
          </w:p>
        </w:tc>
        <w:tc>
          <w:tcPr>
            <w:tcW w:w="1276" w:type="dxa"/>
            <w:noWrap/>
            <w:hideMark/>
          </w:tcPr>
          <w:p w14:paraId="38972E0B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572 963</w:t>
            </w:r>
          </w:p>
        </w:tc>
        <w:tc>
          <w:tcPr>
            <w:tcW w:w="1140" w:type="dxa"/>
            <w:noWrap/>
            <w:hideMark/>
          </w:tcPr>
          <w:p w14:paraId="1ACE37D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440 741</w:t>
            </w:r>
          </w:p>
        </w:tc>
        <w:tc>
          <w:tcPr>
            <w:tcW w:w="1180" w:type="dxa"/>
            <w:noWrap/>
            <w:hideMark/>
          </w:tcPr>
          <w:p w14:paraId="7441C0EB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308 519</w:t>
            </w:r>
          </w:p>
        </w:tc>
        <w:tc>
          <w:tcPr>
            <w:tcW w:w="1220" w:type="dxa"/>
            <w:noWrap/>
            <w:hideMark/>
          </w:tcPr>
          <w:p w14:paraId="1992FAF3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176 296</w:t>
            </w:r>
          </w:p>
        </w:tc>
        <w:tc>
          <w:tcPr>
            <w:tcW w:w="1180" w:type="dxa"/>
            <w:noWrap/>
            <w:hideMark/>
          </w:tcPr>
          <w:p w14:paraId="36B1EE41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44 074</w:t>
            </w:r>
          </w:p>
        </w:tc>
        <w:tc>
          <w:tcPr>
            <w:tcW w:w="1200" w:type="dxa"/>
            <w:noWrap/>
            <w:hideMark/>
          </w:tcPr>
          <w:p w14:paraId="630E135F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noWrap/>
            <w:hideMark/>
          </w:tcPr>
          <w:p w14:paraId="2E0A0299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0</w:t>
            </w:r>
          </w:p>
        </w:tc>
      </w:tr>
      <w:tr w:rsidR="00AB32C2" w:rsidRPr="00AB32C2" w14:paraId="2925DB98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B1EDEE2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Прочие долгосрочные обязательства</w:t>
            </w:r>
          </w:p>
        </w:tc>
        <w:tc>
          <w:tcPr>
            <w:tcW w:w="1276" w:type="dxa"/>
            <w:noWrap/>
            <w:hideMark/>
          </w:tcPr>
          <w:p w14:paraId="53A63F01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2BCBE4DA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81750B8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1806E4C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7143013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853A4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E193C29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AB32C2" w:rsidRPr="00AB32C2" w14:paraId="54552054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C6622DF" w14:textId="77777777" w:rsidR="00AB32C2" w:rsidRPr="00AB32C2" w:rsidRDefault="00AB32C2" w:rsidP="00AB32C2">
            <w:pPr>
              <w:ind w:firstLine="0"/>
              <w:jc w:val="left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Капитал</w:t>
            </w:r>
          </w:p>
        </w:tc>
        <w:tc>
          <w:tcPr>
            <w:tcW w:w="1276" w:type="dxa"/>
            <w:noWrap/>
            <w:hideMark/>
          </w:tcPr>
          <w:p w14:paraId="79538EE4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341 613</w:t>
            </w:r>
          </w:p>
        </w:tc>
        <w:tc>
          <w:tcPr>
            <w:tcW w:w="1140" w:type="dxa"/>
            <w:noWrap/>
            <w:hideMark/>
          </w:tcPr>
          <w:p w14:paraId="159DC036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440 776</w:t>
            </w:r>
          </w:p>
        </w:tc>
        <w:tc>
          <w:tcPr>
            <w:tcW w:w="1180" w:type="dxa"/>
            <w:noWrap/>
            <w:hideMark/>
          </w:tcPr>
          <w:p w14:paraId="5FE3830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1 660 553</w:t>
            </w:r>
          </w:p>
        </w:tc>
        <w:tc>
          <w:tcPr>
            <w:tcW w:w="1220" w:type="dxa"/>
            <w:noWrap/>
            <w:hideMark/>
          </w:tcPr>
          <w:p w14:paraId="3625775C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3 441 481</w:t>
            </w:r>
          </w:p>
        </w:tc>
        <w:tc>
          <w:tcPr>
            <w:tcW w:w="1180" w:type="dxa"/>
            <w:noWrap/>
            <w:hideMark/>
          </w:tcPr>
          <w:p w14:paraId="5660CE86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5 814 251</w:t>
            </w:r>
          </w:p>
        </w:tc>
        <w:tc>
          <w:tcPr>
            <w:tcW w:w="1200" w:type="dxa"/>
            <w:noWrap/>
            <w:hideMark/>
          </w:tcPr>
          <w:p w14:paraId="5ADFDD2B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8 203 457</w:t>
            </w:r>
          </w:p>
        </w:tc>
        <w:tc>
          <w:tcPr>
            <w:tcW w:w="1200" w:type="dxa"/>
            <w:noWrap/>
            <w:hideMark/>
          </w:tcPr>
          <w:p w14:paraId="5934A97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10 601 259</w:t>
            </w:r>
          </w:p>
        </w:tc>
      </w:tr>
      <w:tr w:rsidR="00AB32C2" w:rsidRPr="00AB32C2" w14:paraId="523A5AFB" w14:textId="77777777" w:rsidTr="00AF7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60C60CE8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Уставный капитал</w:t>
            </w:r>
          </w:p>
        </w:tc>
        <w:tc>
          <w:tcPr>
            <w:tcW w:w="1276" w:type="dxa"/>
            <w:noWrap/>
            <w:hideMark/>
          </w:tcPr>
          <w:p w14:paraId="35A88C5A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2 019 987</w:t>
            </w:r>
          </w:p>
        </w:tc>
        <w:tc>
          <w:tcPr>
            <w:tcW w:w="1140" w:type="dxa"/>
            <w:noWrap/>
            <w:hideMark/>
          </w:tcPr>
          <w:p w14:paraId="1E1D3C0D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1180" w:type="dxa"/>
            <w:noWrap/>
            <w:hideMark/>
          </w:tcPr>
          <w:p w14:paraId="62959304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1220" w:type="dxa"/>
            <w:noWrap/>
            <w:hideMark/>
          </w:tcPr>
          <w:p w14:paraId="1F35E78F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1180" w:type="dxa"/>
            <w:noWrap/>
            <w:hideMark/>
          </w:tcPr>
          <w:p w14:paraId="72010A06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1200" w:type="dxa"/>
            <w:noWrap/>
            <w:hideMark/>
          </w:tcPr>
          <w:p w14:paraId="2CEA8769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  <w:tc>
          <w:tcPr>
            <w:tcW w:w="1200" w:type="dxa"/>
            <w:noWrap/>
            <w:hideMark/>
          </w:tcPr>
          <w:p w14:paraId="3C598B1B" w14:textId="77777777" w:rsidR="00AB32C2" w:rsidRPr="00AB32C2" w:rsidRDefault="00AB32C2" w:rsidP="00AB32C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2 296 839</w:t>
            </w:r>
          </w:p>
        </w:tc>
      </w:tr>
      <w:tr w:rsidR="00AB32C2" w:rsidRPr="00AB32C2" w14:paraId="2FD04B22" w14:textId="77777777" w:rsidTr="00AF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3C136A9" w14:textId="77777777" w:rsidR="00AB32C2" w:rsidRPr="00AB32C2" w:rsidRDefault="00AB32C2" w:rsidP="00AB32C2">
            <w:pPr>
              <w:ind w:firstLineChars="100" w:firstLine="180"/>
              <w:jc w:val="left"/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b w:val="0"/>
                <w:i/>
                <w:color w:val="808080" w:themeColor="background1" w:themeShade="8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276" w:type="dxa"/>
            <w:noWrap/>
            <w:hideMark/>
          </w:tcPr>
          <w:p w14:paraId="235078B0" w14:textId="12E7D0E4" w:rsidR="00AB32C2" w:rsidRPr="00AB32C2" w:rsidRDefault="00AF742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-1 678 374</w:t>
            </w:r>
          </w:p>
        </w:tc>
        <w:tc>
          <w:tcPr>
            <w:tcW w:w="1140" w:type="dxa"/>
            <w:noWrap/>
            <w:hideMark/>
          </w:tcPr>
          <w:p w14:paraId="6132BD9E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-1 856 063</w:t>
            </w:r>
          </w:p>
        </w:tc>
        <w:tc>
          <w:tcPr>
            <w:tcW w:w="1180" w:type="dxa"/>
            <w:noWrap/>
            <w:hideMark/>
          </w:tcPr>
          <w:p w14:paraId="72A153C0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-636 286</w:t>
            </w:r>
          </w:p>
        </w:tc>
        <w:tc>
          <w:tcPr>
            <w:tcW w:w="1220" w:type="dxa"/>
            <w:noWrap/>
            <w:hideMark/>
          </w:tcPr>
          <w:p w14:paraId="3216E888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1 144 642</w:t>
            </w:r>
          </w:p>
        </w:tc>
        <w:tc>
          <w:tcPr>
            <w:tcW w:w="1180" w:type="dxa"/>
            <w:noWrap/>
            <w:hideMark/>
          </w:tcPr>
          <w:p w14:paraId="33E385F2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3 517 412</w:t>
            </w:r>
          </w:p>
        </w:tc>
        <w:tc>
          <w:tcPr>
            <w:tcW w:w="1200" w:type="dxa"/>
            <w:noWrap/>
            <w:hideMark/>
          </w:tcPr>
          <w:p w14:paraId="3A9654E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5 906 618</w:t>
            </w:r>
          </w:p>
        </w:tc>
        <w:tc>
          <w:tcPr>
            <w:tcW w:w="1200" w:type="dxa"/>
            <w:noWrap/>
            <w:hideMark/>
          </w:tcPr>
          <w:p w14:paraId="34440067" w14:textId="77777777" w:rsidR="00AB32C2" w:rsidRPr="00AB32C2" w:rsidRDefault="00AB32C2" w:rsidP="00AB32C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AB32C2">
              <w:rPr>
                <w:rFonts w:ascii="Cambria" w:eastAsia="Times New Roman" w:hAnsi="Cambria" w:cs="Arial CYR"/>
                <w:i/>
                <w:color w:val="808080" w:themeColor="background1" w:themeShade="80"/>
                <w:sz w:val="18"/>
                <w:szCs w:val="18"/>
                <w:lang w:eastAsia="ru-RU"/>
              </w:rPr>
              <w:t>8 304 420</w:t>
            </w:r>
          </w:p>
        </w:tc>
      </w:tr>
    </w:tbl>
    <w:p w14:paraId="40C7C3A8" w14:textId="77777777" w:rsidR="00BC3B97" w:rsidRDefault="00BC3B97" w:rsidP="00BC3B97">
      <w:pPr>
        <w:rPr>
          <w:rFonts w:asciiTheme="majorHAnsi" w:hAnsiTheme="majorHAnsi"/>
          <w:b/>
        </w:rPr>
      </w:pPr>
    </w:p>
    <w:p w14:paraId="4AA9DA0C" w14:textId="571199D7" w:rsidR="009326BE" w:rsidRPr="00A95C08" w:rsidRDefault="009326BE" w:rsidP="00BC3B97">
      <w:pPr>
        <w:rPr>
          <w:rFonts w:asciiTheme="majorHAnsi" w:hAnsiTheme="majorHAnsi"/>
          <w:b/>
        </w:rPr>
      </w:pPr>
    </w:p>
    <w:sectPr w:rsidR="009326BE" w:rsidRPr="00A95C08" w:rsidSect="006925BD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8817" w14:textId="77777777" w:rsidR="00440F86" w:rsidRDefault="00440F86" w:rsidP="00A06701">
      <w:pPr>
        <w:spacing w:line="240" w:lineRule="auto"/>
      </w:pPr>
      <w:r>
        <w:separator/>
      </w:r>
    </w:p>
  </w:endnote>
  <w:endnote w:type="continuationSeparator" w:id="0">
    <w:p w14:paraId="0172548B" w14:textId="77777777" w:rsidR="00440F86" w:rsidRDefault="00440F86" w:rsidP="00A0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788674"/>
      <w:docPartObj>
        <w:docPartGallery w:val="Page Numbers (Bottom of Page)"/>
        <w:docPartUnique/>
      </w:docPartObj>
    </w:sdtPr>
    <w:sdtEndPr/>
    <w:sdtContent>
      <w:p w14:paraId="038EB7B3" w14:textId="77777777" w:rsidR="002A4C9C" w:rsidRDefault="002A4C9C" w:rsidP="00BC3B97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5713137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="Arial"/>
                <w:b/>
                <w:sz w:val="20"/>
                <w:szCs w:val="20"/>
              </w:rPr>
              <w:t>Создание цеха по производству полуфабрикатов</w:t>
            </w:r>
          </w:sdtContent>
        </w:sdt>
        <w:r>
          <w:ptab w:relativeTo="indent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E45B" w14:textId="77777777" w:rsidR="00440F86" w:rsidRDefault="00440F86" w:rsidP="00A06701">
      <w:pPr>
        <w:spacing w:line="240" w:lineRule="auto"/>
      </w:pPr>
      <w:r>
        <w:separator/>
      </w:r>
    </w:p>
  </w:footnote>
  <w:footnote w:type="continuationSeparator" w:id="0">
    <w:p w14:paraId="35F8D15B" w14:textId="77777777" w:rsidR="00440F86" w:rsidRDefault="00440F86" w:rsidP="00A06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45422"/>
      <w:docPartObj>
        <w:docPartGallery w:val="Watermarks"/>
        <w:docPartUnique/>
      </w:docPartObj>
    </w:sdtPr>
    <w:sdtEndPr/>
    <w:sdtContent>
      <w:p w14:paraId="6F6E63CC" w14:textId="77777777" w:rsidR="002A4C9C" w:rsidRDefault="00440F86">
        <w:pPr>
          <w:pStyle w:val="a9"/>
        </w:pPr>
        <w:r>
          <w:pict w14:anchorId="367D33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8037705" o:spid="_x0000_s2050" type="#_x0000_t136" style="position:absolute;left:0;text-align:left;margin-left:0;margin-top:0;width:376.85pt;height:282.6pt;rotation:315;z-index:-251658752;mso-position-horizontal:center;mso-position-horizontal-relative:margin;mso-position-vertical:center;mso-position-vertical-relative:margin" o:allowincell="f" fillcolor="#7ea8ca [2414]" stroked="f">
              <v:fill opacity=".5"/>
              <v:textpath style="font-family:&quot;calibri&quot;;font-size:1pt" string="РКФР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265FE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4C4"/>
      </v:shape>
    </w:pict>
  </w:numPicBullet>
  <w:abstractNum w:abstractNumId="0" w15:restartNumberingAfterBreak="0">
    <w:nsid w:val="0BA978E8"/>
    <w:multiLevelType w:val="multilevel"/>
    <w:tmpl w:val="19B0CE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19C509A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231618"/>
    <w:multiLevelType w:val="hybridMultilevel"/>
    <w:tmpl w:val="A4CCC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A00204"/>
    <w:multiLevelType w:val="hybridMultilevel"/>
    <w:tmpl w:val="1B10B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915A53"/>
    <w:multiLevelType w:val="multilevel"/>
    <w:tmpl w:val="B55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43014B"/>
    <w:multiLevelType w:val="hybridMultilevel"/>
    <w:tmpl w:val="ADC87BA0"/>
    <w:lvl w:ilvl="0" w:tplc="3E2A5CF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44F84"/>
    <w:multiLevelType w:val="hybridMultilevel"/>
    <w:tmpl w:val="88582E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AC33A7"/>
    <w:multiLevelType w:val="multilevel"/>
    <w:tmpl w:val="95D8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8D0591"/>
    <w:multiLevelType w:val="hybridMultilevel"/>
    <w:tmpl w:val="8710052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927E2B"/>
    <w:multiLevelType w:val="hybridMultilevel"/>
    <w:tmpl w:val="0CBE46A2"/>
    <w:lvl w:ilvl="0" w:tplc="191230F8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FD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6B16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F5A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C429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EA1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5F9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2764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A7C7A"/>
    <w:multiLevelType w:val="hybridMultilevel"/>
    <w:tmpl w:val="6F86D97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8B2526"/>
    <w:multiLevelType w:val="hybridMultilevel"/>
    <w:tmpl w:val="B1F452F6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1DFA"/>
    <w:multiLevelType w:val="hybridMultilevel"/>
    <w:tmpl w:val="7D3252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2B68F9"/>
    <w:multiLevelType w:val="multilevel"/>
    <w:tmpl w:val="C50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D4E56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C3E6F"/>
    <w:multiLevelType w:val="hybridMultilevel"/>
    <w:tmpl w:val="E578B2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A70CE8"/>
    <w:multiLevelType w:val="multilevel"/>
    <w:tmpl w:val="9E5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B3DB3"/>
    <w:multiLevelType w:val="hybridMultilevel"/>
    <w:tmpl w:val="A9BAB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DD41C7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396FE1"/>
    <w:multiLevelType w:val="hybridMultilevel"/>
    <w:tmpl w:val="8722B1DE"/>
    <w:lvl w:ilvl="0" w:tplc="DE3A0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7F2572"/>
    <w:multiLevelType w:val="hybridMultilevel"/>
    <w:tmpl w:val="863EA2D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67305F"/>
    <w:multiLevelType w:val="hybridMultilevel"/>
    <w:tmpl w:val="F7BA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530F3"/>
    <w:multiLevelType w:val="hybridMultilevel"/>
    <w:tmpl w:val="6C16F5E8"/>
    <w:lvl w:ilvl="0" w:tplc="04190007">
      <w:start w:val="1"/>
      <w:numFmt w:val="bullet"/>
      <w:lvlText w:val=""/>
      <w:lvlPicBulletId w:val="0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88E3876"/>
    <w:multiLevelType w:val="hybridMultilevel"/>
    <w:tmpl w:val="A388298C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5C7F33"/>
    <w:multiLevelType w:val="hybridMultilevel"/>
    <w:tmpl w:val="ADC87BA0"/>
    <w:lvl w:ilvl="0" w:tplc="3E2A5CF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985FB0"/>
    <w:multiLevelType w:val="hybridMultilevel"/>
    <w:tmpl w:val="6E5090F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7" w15:restartNumberingAfterBreak="0">
    <w:nsid w:val="7F4E389D"/>
    <w:multiLevelType w:val="hybridMultilevel"/>
    <w:tmpl w:val="235288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C86081"/>
    <w:multiLevelType w:val="multilevel"/>
    <w:tmpl w:val="20F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5"/>
  </w:num>
  <w:num w:numId="5">
    <w:abstractNumId w:val="23"/>
  </w:num>
  <w:num w:numId="6">
    <w:abstractNumId w:val="22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31"/>
  </w:num>
  <w:num w:numId="12">
    <w:abstractNumId w:val="33"/>
  </w:num>
  <w:num w:numId="13">
    <w:abstractNumId w:val="17"/>
  </w:num>
  <w:num w:numId="14">
    <w:abstractNumId w:val="30"/>
  </w:num>
  <w:num w:numId="15">
    <w:abstractNumId w:val="15"/>
  </w:num>
  <w:num w:numId="16">
    <w:abstractNumId w:val="16"/>
  </w:num>
  <w:num w:numId="17">
    <w:abstractNumId w:val="0"/>
  </w:num>
  <w:num w:numId="18">
    <w:abstractNumId w:val="35"/>
  </w:num>
  <w:num w:numId="19">
    <w:abstractNumId w:val="37"/>
  </w:num>
  <w:num w:numId="20">
    <w:abstractNumId w:val="12"/>
  </w:num>
  <w:num w:numId="21">
    <w:abstractNumId w:val="6"/>
  </w:num>
  <w:num w:numId="22">
    <w:abstractNumId w:val="29"/>
  </w:num>
  <w:num w:numId="23">
    <w:abstractNumId w:val="27"/>
  </w:num>
  <w:num w:numId="24">
    <w:abstractNumId w:val="18"/>
  </w:num>
  <w:num w:numId="25">
    <w:abstractNumId w:val="21"/>
  </w:num>
  <w:num w:numId="26">
    <w:abstractNumId w:val="34"/>
  </w:num>
  <w:num w:numId="27">
    <w:abstractNumId w:val="5"/>
  </w:num>
  <w:num w:numId="28">
    <w:abstractNumId w:val="20"/>
  </w:num>
  <w:num w:numId="29">
    <w:abstractNumId w:val="13"/>
  </w:num>
  <w:num w:numId="30">
    <w:abstractNumId w:val="7"/>
  </w:num>
  <w:num w:numId="31">
    <w:abstractNumId w:val="28"/>
  </w:num>
  <w:num w:numId="32">
    <w:abstractNumId w:val="26"/>
  </w:num>
  <w:num w:numId="33">
    <w:abstractNumId w:val="38"/>
  </w:num>
  <w:num w:numId="34">
    <w:abstractNumId w:val="1"/>
  </w:num>
  <w:num w:numId="35">
    <w:abstractNumId w:val="32"/>
  </w:num>
  <w:num w:numId="36">
    <w:abstractNumId w:val="36"/>
  </w:num>
  <w:num w:numId="37">
    <w:abstractNumId w:val="11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>
      <o:colormru v:ext="edit" colors="#03c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26"/>
    <w:rsid w:val="00003696"/>
    <w:rsid w:val="000041A5"/>
    <w:rsid w:val="000049F4"/>
    <w:rsid w:val="000050BC"/>
    <w:rsid w:val="00005905"/>
    <w:rsid w:val="00005A4D"/>
    <w:rsid w:val="00005B6C"/>
    <w:rsid w:val="0000628C"/>
    <w:rsid w:val="00006FDD"/>
    <w:rsid w:val="0000708A"/>
    <w:rsid w:val="00010835"/>
    <w:rsid w:val="00010A20"/>
    <w:rsid w:val="000116F9"/>
    <w:rsid w:val="0001191D"/>
    <w:rsid w:val="0001256C"/>
    <w:rsid w:val="00013A63"/>
    <w:rsid w:val="0001426A"/>
    <w:rsid w:val="0001455C"/>
    <w:rsid w:val="00015164"/>
    <w:rsid w:val="00015B3E"/>
    <w:rsid w:val="00016CAE"/>
    <w:rsid w:val="000213EA"/>
    <w:rsid w:val="000218B4"/>
    <w:rsid w:val="00021C4D"/>
    <w:rsid w:val="00022142"/>
    <w:rsid w:val="00023666"/>
    <w:rsid w:val="00024603"/>
    <w:rsid w:val="00026A89"/>
    <w:rsid w:val="00027EE8"/>
    <w:rsid w:val="000303A3"/>
    <w:rsid w:val="000326DB"/>
    <w:rsid w:val="000332FE"/>
    <w:rsid w:val="00033BC8"/>
    <w:rsid w:val="00034915"/>
    <w:rsid w:val="00036EDC"/>
    <w:rsid w:val="00040113"/>
    <w:rsid w:val="00040DEC"/>
    <w:rsid w:val="00041699"/>
    <w:rsid w:val="00041C8B"/>
    <w:rsid w:val="00043BEB"/>
    <w:rsid w:val="00044B22"/>
    <w:rsid w:val="00044BF1"/>
    <w:rsid w:val="0004743C"/>
    <w:rsid w:val="00050D37"/>
    <w:rsid w:val="00052001"/>
    <w:rsid w:val="00052F07"/>
    <w:rsid w:val="00054FFD"/>
    <w:rsid w:val="000569EA"/>
    <w:rsid w:val="00057914"/>
    <w:rsid w:val="00060A16"/>
    <w:rsid w:val="00061EE7"/>
    <w:rsid w:val="0006362E"/>
    <w:rsid w:val="00063E63"/>
    <w:rsid w:val="00065B6D"/>
    <w:rsid w:val="0006667B"/>
    <w:rsid w:val="00066B6A"/>
    <w:rsid w:val="00075E1B"/>
    <w:rsid w:val="00080162"/>
    <w:rsid w:val="0008040B"/>
    <w:rsid w:val="000804F4"/>
    <w:rsid w:val="00082078"/>
    <w:rsid w:val="00083EE1"/>
    <w:rsid w:val="00084BF5"/>
    <w:rsid w:val="00085609"/>
    <w:rsid w:val="000919FF"/>
    <w:rsid w:val="0009210F"/>
    <w:rsid w:val="00093544"/>
    <w:rsid w:val="00093A0A"/>
    <w:rsid w:val="00093CF4"/>
    <w:rsid w:val="00094749"/>
    <w:rsid w:val="000949A0"/>
    <w:rsid w:val="0009699D"/>
    <w:rsid w:val="00097691"/>
    <w:rsid w:val="000976F0"/>
    <w:rsid w:val="000A1416"/>
    <w:rsid w:val="000A3C8D"/>
    <w:rsid w:val="000A4C47"/>
    <w:rsid w:val="000A53CF"/>
    <w:rsid w:val="000A796D"/>
    <w:rsid w:val="000A7A1F"/>
    <w:rsid w:val="000B0992"/>
    <w:rsid w:val="000B0B3D"/>
    <w:rsid w:val="000B1090"/>
    <w:rsid w:val="000B1ED3"/>
    <w:rsid w:val="000B311A"/>
    <w:rsid w:val="000B3CD7"/>
    <w:rsid w:val="000B6CC6"/>
    <w:rsid w:val="000B7A96"/>
    <w:rsid w:val="000B7E2E"/>
    <w:rsid w:val="000C09E9"/>
    <w:rsid w:val="000C12EA"/>
    <w:rsid w:val="000C130F"/>
    <w:rsid w:val="000C18CD"/>
    <w:rsid w:val="000C1E3D"/>
    <w:rsid w:val="000C1EA5"/>
    <w:rsid w:val="000C2A4F"/>
    <w:rsid w:val="000C2DF1"/>
    <w:rsid w:val="000C3ED9"/>
    <w:rsid w:val="000C5469"/>
    <w:rsid w:val="000C716E"/>
    <w:rsid w:val="000C7769"/>
    <w:rsid w:val="000C7AFD"/>
    <w:rsid w:val="000D059E"/>
    <w:rsid w:val="000D0C57"/>
    <w:rsid w:val="000D2687"/>
    <w:rsid w:val="000D295C"/>
    <w:rsid w:val="000D3356"/>
    <w:rsid w:val="000D38A0"/>
    <w:rsid w:val="000D600C"/>
    <w:rsid w:val="000D60F2"/>
    <w:rsid w:val="000D6EA2"/>
    <w:rsid w:val="000D7A69"/>
    <w:rsid w:val="000E07BB"/>
    <w:rsid w:val="000E150A"/>
    <w:rsid w:val="000E2C75"/>
    <w:rsid w:val="000E2EE4"/>
    <w:rsid w:val="000E3896"/>
    <w:rsid w:val="000E4875"/>
    <w:rsid w:val="000E52AD"/>
    <w:rsid w:val="000E53EB"/>
    <w:rsid w:val="000E61FE"/>
    <w:rsid w:val="000E6CA6"/>
    <w:rsid w:val="000E6F56"/>
    <w:rsid w:val="000E713C"/>
    <w:rsid w:val="000F06B6"/>
    <w:rsid w:val="000F0C9F"/>
    <w:rsid w:val="000F162B"/>
    <w:rsid w:val="000F2CE7"/>
    <w:rsid w:val="000F4128"/>
    <w:rsid w:val="000F4389"/>
    <w:rsid w:val="000F60D8"/>
    <w:rsid w:val="000F6E2C"/>
    <w:rsid w:val="000F7472"/>
    <w:rsid w:val="000F7FF5"/>
    <w:rsid w:val="00101CD0"/>
    <w:rsid w:val="001020DC"/>
    <w:rsid w:val="001050E2"/>
    <w:rsid w:val="0010535D"/>
    <w:rsid w:val="00105DD1"/>
    <w:rsid w:val="0011005D"/>
    <w:rsid w:val="0011051D"/>
    <w:rsid w:val="00110AB3"/>
    <w:rsid w:val="00111FB2"/>
    <w:rsid w:val="001128AD"/>
    <w:rsid w:val="0011296B"/>
    <w:rsid w:val="00113ACF"/>
    <w:rsid w:val="00115BCE"/>
    <w:rsid w:val="001167B2"/>
    <w:rsid w:val="001201ED"/>
    <w:rsid w:val="00121A42"/>
    <w:rsid w:val="0012239A"/>
    <w:rsid w:val="001223BC"/>
    <w:rsid w:val="00122FE2"/>
    <w:rsid w:val="001236BB"/>
    <w:rsid w:val="001240C0"/>
    <w:rsid w:val="001248CF"/>
    <w:rsid w:val="00124BEF"/>
    <w:rsid w:val="00125860"/>
    <w:rsid w:val="001267FE"/>
    <w:rsid w:val="00130620"/>
    <w:rsid w:val="00131355"/>
    <w:rsid w:val="001313ED"/>
    <w:rsid w:val="0013356C"/>
    <w:rsid w:val="00134E7E"/>
    <w:rsid w:val="00135F3F"/>
    <w:rsid w:val="0013639A"/>
    <w:rsid w:val="001370B8"/>
    <w:rsid w:val="00137949"/>
    <w:rsid w:val="00141F73"/>
    <w:rsid w:val="00142682"/>
    <w:rsid w:val="00142794"/>
    <w:rsid w:val="00142C4A"/>
    <w:rsid w:val="0014603F"/>
    <w:rsid w:val="001465CD"/>
    <w:rsid w:val="0014711D"/>
    <w:rsid w:val="00147427"/>
    <w:rsid w:val="001477DE"/>
    <w:rsid w:val="0014792C"/>
    <w:rsid w:val="00147DBD"/>
    <w:rsid w:val="00147E36"/>
    <w:rsid w:val="00150360"/>
    <w:rsid w:val="00150939"/>
    <w:rsid w:val="00150F1D"/>
    <w:rsid w:val="00152907"/>
    <w:rsid w:val="0015372F"/>
    <w:rsid w:val="001541AE"/>
    <w:rsid w:val="0015563F"/>
    <w:rsid w:val="001575AC"/>
    <w:rsid w:val="001606D2"/>
    <w:rsid w:val="00160ED5"/>
    <w:rsid w:val="001614AF"/>
    <w:rsid w:val="001616E7"/>
    <w:rsid w:val="00161EB8"/>
    <w:rsid w:val="00162418"/>
    <w:rsid w:val="00162503"/>
    <w:rsid w:val="001636B2"/>
    <w:rsid w:val="001656E7"/>
    <w:rsid w:val="001661F1"/>
    <w:rsid w:val="00166408"/>
    <w:rsid w:val="001669B2"/>
    <w:rsid w:val="00166B93"/>
    <w:rsid w:val="00171693"/>
    <w:rsid w:val="00172C05"/>
    <w:rsid w:val="001742C8"/>
    <w:rsid w:val="001743D8"/>
    <w:rsid w:val="001746DF"/>
    <w:rsid w:val="00174C1C"/>
    <w:rsid w:val="00174E9D"/>
    <w:rsid w:val="0017727A"/>
    <w:rsid w:val="00181B49"/>
    <w:rsid w:val="0018324A"/>
    <w:rsid w:val="00184028"/>
    <w:rsid w:val="00184BDE"/>
    <w:rsid w:val="00186A78"/>
    <w:rsid w:val="0018780D"/>
    <w:rsid w:val="0019080B"/>
    <w:rsid w:val="00190823"/>
    <w:rsid w:val="00192AAC"/>
    <w:rsid w:val="0019321F"/>
    <w:rsid w:val="00194F16"/>
    <w:rsid w:val="001961B2"/>
    <w:rsid w:val="00196321"/>
    <w:rsid w:val="001A0AFD"/>
    <w:rsid w:val="001A1CE0"/>
    <w:rsid w:val="001A245A"/>
    <w:rsid w:val="001A33A2"/>
    <w:rsid w:val="001A351A"/>
    <w:rsid w:val="001A430D"/>
    <w:rsid w:val="001A4C44"/>
    <w:rsid w:val="001A73FB"/>
    <w:rsid w:val="001B0AFB"/>
    <w:rsid w:val="001B0DE9"/>
    <w:rsid w:val="001B1406"/>
    <w:rsid w:val="001B1ED4"/>
    <w:rsid w:val="001B233A"/>
    <w:rsid w:val="001B67FE"/>
    <w:rsid w:val="001B7073"/>
    <w:rsid w:val="001B7130"/>
    <w:rsid w:val="001B7559"/>
    <w:rsid w:val="001C190A"/>
    <w:rsid w:val="001C1CD3"/>
    <w:rsid w:val="001C38FF"/>
    <w:rsid w:val="001C4D60"/>
    <w:rsid w:val="001C5D03"/>
    <w:rsid w:val="001C6DAD"/>
    <w:rsid w:val="001D12E6"/>
    <w:rsid w:val="001D1715"/>
    <w:rsid w:val="001D27B3"/>
    <w:rsid w:val="001D3403"/>
    <w:rsid w:val="001D40BA"/>
    <w:rsid w:val="001D67EB"/>
    <w:rsid w:val="001E124A"/>
    <w:rsid w:val="001E2C9A"/>
    <w:rsid w:val="001E473E"/>
    <w:rsid w:val="001E5679"/>
    <w:rsid w:val="001E67E6"/>
    <w:rsid w:val="001E6D9D"/>
    <w:rsid w:val="001E70DB"/>
    <w:rsid w:val="001E780F"/>
    <w:rsid w:val="001F03CA"/>
    <w:rsid w:val="001F0526"/>
    <w:rsid w:val="001F1692"/>
    <w:rsid w:val="001F1826"/>
    <w:rsid w:val="001F2096"/>
    <w:rsid w:val="001F2E59"/>
    <w:rsid w:val="001F30C6"/>
    <w:rsid w:val="001F3233"/>
    <w:rsid w:val="001F452A"/>
    <w:rsid w:val="001F4E75"/>
    <w:rsid w:val="001F6249"/>
    <w:rsid w:val="001F6770"/>
    <w:rsid w:val="001F71B8"/>
    <w:rsid w:val="001F7557"/>
    <w:rsid w:val="00200ED8"/>
    <w:rsid w:val="00202136"/>
    <w:rsid w:val="00202337"/>
    <w:rsid w:val="00202341"/>
    <w:rsid w:val="00203452"/>
    <w:rsid w:val="00203D4A"/>
    <w:rsid w:val="00204CD3"/>
    <w:rsid w:val="00205C14"/>
    <w:rsid w:val="00205C30"/>
    <w:rsid w:val="0020655F"/>
    <w:rsid w:val="00210E2A"/>
    <w:rsid w:val="002136E5"/>
    <w:rsid w:val="002147CC"/>
    <w:rsid w:val="00214E10"/>
    <w:rsid w:val="00215964"/>
    <w:rsid w:val="002159A1"/>
    <w:rsid w:val="00215C9A"/>
    <w:rsid w:val="002166FB"/>
    <w:rsid w:val="00217CEA"/>
    <w:rsid w:val="00220996"/>
    <w:rsid w:val="00220D82"/>
    <w:rsid w:val="00221EBA"/>
    <w:rsid w:val="002227A2"/>
    <w:rsid w:val="00222F0B"/>
    <w:rsid w:val="002244A6"/>
    <w:rsid w:val="00226700"/>
    <w:rsid w:val="00230492"/>
    <w:rsid w:val="00231C3D"/>
    <w:rsid w:val="0023238D"/>
    <w:rsid w:val="002327EE"/>
    <w:rsid w:val="00233099"/>
    <w:rsid w:val="0023526A"/>
    <w:rsid w:val="002363D4"/>
    <w:rsid w:val="002370B2"/>
    <w:rsid w:val="002374FD"/>
    <w:rsid w:val="00237C40"/>
    <w:rsid w:val="00240202"/>
    <w:rsid w:val="0024265D"/>
    <w:rsid w:val="0024383E"/>
    <w:rsid w:val="00244051"/>
    <w:rsid w:val="00244541"/>
    <w:rsid w:val="00244CAB"/>
    <w:rsid w:val="00245410"/>
    <w:rsid w:val="002473F1"/>
    <w:rsid w:val="00247442"/>
    <w:rsid w:val="0025012C"/>
    <w:rsid w:val="00250625"/>
    <w:rsid w:val="00251335"/>
    <w:rsid w:val="00252419"/>
    <w:rsid w:val="002550FB"/>
    <w:rsid w:val="00257D4D"/>
    <w:rsid w:val="0026028B"/>
    <w:rsid w:val="00260882"/>
    <w:rsid w:val="00262A22"/>
    <w:rsid w:val="002631BD"/>
    <w:rsid w:val="00263470"/>
    <w:rsid w:val="00264DA0"/>
    <w:rsid w:val="00266592"/>
    <w:rsid w:val="0026683A"/>
    <w:rsid w:val="00267155"/>
    <w:rsid w:val="002706C5"/>
    <w:rsid w:val="002734CE"/>
    <w:rsid w:val="00273869"/>
    <w:rsid w:val="0027470B"/>
    <w:rsid w:val="0027720A"/>
    <w:rsid w:val="002808AE"/>
    <w:rsid w:val="0028097E"/>
    <w:rsid w:val="00281B33"/>
    <w:rsid w:val="002831CA"/>
    <w:rsid w:val="00283FE3"/>
    <w:rsid w:val="00286B14"/>
    <w:rsid w:val="002903B9"/>
    <w:rsid w:val="002937DB"/>
    <w:rsid w:val="002945C1"/>
    <w:rsid w:val="00296158"/>
    <w:rsid w:val="00297A07"/>
    <w:rsid w:val="002A070C"/>
    <w:rsid w:val="002A1CC2"/>
    <w:rsid w:val="002A226F"/>
    <w:rsid w:val="002A37EE"/>
    <w:rsid w:val="002A3867"/>
    <w:rsid w:val="002A38D1"/>
    <w:rsid w:val="002A3BAD"/>
    <w:rsid w:val="002A4C9C"/>
    <w:rsid w:val="002A5114"/>
    <w:rsid w:val="002A5BE7"/>
    <w:rsid w:val="002A616C"/>
    <w:rsid w:val="002B0282"/>
    <w:rsid w:val="002B2883"/>
    <w:rsid w:val="002B65AF"/>
    <w:rsid w:val="002B6E3E"/>
    <w:rsid w:val="002B77DB"/>
    <w:rsid w:val="002B7B60"/>
    <w:rsid w:val="002B7FC0"/>
    <w:rsid w:val="002C2150"/>
    <w:rsid w:val="002C2D08"/>
    <w:rsid w:val="002C6F47"/>
    <w:rsid w:val="002D0005"/>
    <w:rsid w:val="002D02E2"/>
    <w:rsid w:val="002D3750"/>
    <w:rsid w:val="002D51E1"/>
    <w:rsid w:val="002D5B9D"/>
    <w:rsid w:val="002E015E"/>
    <w:rsid w:val="002E0B9F"/>
    <w:rsid w:val="002E2290"/>
    <w:rsid w:val="002E2710"/>
    <w:rsid w:val="002E2A51"/>
    <w:rsid w:val="002E3061"/>
    <w:rsid w:val="002E3D99"/>
    <w:rsid w:val="002E769B"/>
    <w:rsid w:val="002E7B54"/>
    <w:rsid w:val="002F15A8"/>
    <w:rsid w:val="002F2A1F"/>
    <w:rsid w:val="002F3ABB"/>
    <w:rsid w:val="002F3DD8"/>
    <w:rsid w:val="002F4B9D"/>
    <w:rsid w:val="002F5266"/>
    <w:rsid w:val="002F574F"/>
    <w:rsid w:val="002F5816"/>
    <w:rsid w:val="002F6922"/>
    <w:rsid w:val="002F7AA4"/>
    <w:rsid w:val="0030019B"/>
    <w:rsid w:val="003004FF"/>
    <w:rsid w:val="003005C6"/>
    <w:rsid w:val="00300FEE"/>
    <w:rsid w:val="003024CE"/>
    <w:rsid w:val="00304332"/>
    <w:rsid w:val="0030685A"/>
    <w:rsid w:val="00307B11"/>
    <w:rsid w:val="003107BD"/>
    <w:rsid w:val="0031091E"/>
    <w:rsid w:val="003154A8"/>
    <w:rsid w:val="00316737"/>
    <w:rsid w:val="0032222A"/>
    <w:rsid w:val="00322ECE"/>
    <w:rsid w:val="00323FE2"/>
    <w:rsid w:val="00324733"/>
    <w:rsid w:val="003252CF"/>
    <w:rsid w:val="003256CE"/>
    <w:rsid w:val="00327464"/>
    <w:rsid w:val="00330474"/>
    <w:rsid w:val="00331487"/>
    <w:rsid w:val="00334D1C"/>
    <w:rsid w:val="00335811"/>
    <w:rsid w:val="003366B5"/>
    <w:rsid w:val="003368F6"/>
    <w:rsid w:val="00336A07"/>
    <w:rsid w:val="0033757C"/>
    <w:rsid w:val="00337B9A"/>
    <w:rsid w:val="00341E66"/>
    <w:rsid w:val="003433F2"/>
    <w:rsid w:val="003439B8"/>
    <w:rsid w:val="00344418"/>
    <w:rsid w:val="00344628"/>
    <w:rsid w:val="00345670"/>
    <w:rsid w:val="00346012"/>
    <w:rsid w:val="00346402"/>
    <w:rsid w:val="003465A3"/>
    <w:rsid w:val="00351D2B"/>
    <w:rsid w:val="00352914"/>
    <w:rsid w:val="00353087"/>
    <w:rsid w:val="003532D0"/>
    <w:rsid w:val="00353ECF"/>
    <w:rsid w:val="003569CE"/>
    <w:rsid w:val="0035702F"/>
    <w:rsid w:val="003572FA"/>
    <w:rsid w:val="003601D1"/>
    <w:rsid w:val="00361F61"/>
    <w:rsid w:val="003629FC"/>
    <w:rsid w:val="00362B37"/>
    <w:rsid w:val="00362DB2"/>
    <w:rsid w:val="00363393"/>
    <w:rsid w:val="003638D1"/>
    <w:rsid w:val="00363B57"/>
    <w:rsid w:val="00364FAE"/>
    <w:rsid w:val="00365F9E"/>
    <w:rsid w:val="00366A83"/>
    <w:rsid w:val="00367A62"/>
    <w:rsid w:val="00367ACB"/>
    <w:rsid w:val="00372104"/>
    <w:rsid w:val="00372257"/>
    <w:rsid w:val="00372FEC"/>
    <w:rsid w:val="00373233"/>
    <w:rsid w:val="0037358F"/>
    <w:rsid w:val="003750FC"/>
    <w:rsid w:val="00375279"/>
    <w:rsid w:val="00375EA2"/>
    <w:rsid w:val="003763EA"/>
    <w:rsid w:val="00376BC5"/>
    <w:rsid w:val="0037794F"/>
    <w:rsid w:val="00380643"/>
    <w:rsid w:val="00380AF7"/>
    <w:rsid w:val="00381802"/>
    <w:rsid w:val="00381CFF"/>
    <w:rsid w:val="00381D56"/>
    <w:rsid w:val="00382CB3"/>
    <w:rsid w:val="0038360F"/>
    <w:rsid w:val="00384DAF"/>
    <w:rsid w:val="00391A56"/>
    <w:rsid w:val="00391DCE"/>
    <w:rsid w:val="00395D21"/>
    <w:rsid w:val="00396EE0"/>
    <w:rsid w:val="00397106"/>
    <w:rsid w:val="003A04F5"/>
    <w:rsid w:val="003A069D"/>
    <w:rsid w:val="003A1A28"/>
    <w:rsid w:val="003A2CA8"/>
    <w:rsid w:val="003A3516"/>
    <w:rsid w:val="003A49AB"/>
    <w:rsid w:val="003A5AE3"/>
    <w:rsid w:val="003A6576"/>
    <w:rsid w:val="003A7866"/>
    <w:rsid w:val="003B07E5"/>
    <w:rsid w:val="003B0AB5"/>
    <w:rsid w:val="003B0C9B"/>
    <w:rsid w:val="003B1B14"/>
    <w:rsid w:val="003B2447"/>
    <w:rsid w:val="003B2664"/>
    <w:rsid w:val="003B52F7"/>
    <w:rsid w:val="003B5336"/>
    <w:rsid w:val="003B56D2"/>
    <w:rsid w:val="003B7A8A"/>
    <w:rsid w:val="003C1269"/>
    <w:rsid w:val="003C145F"/>
    <w:rsid w:val="003C1B84"/>
    <w:rsid w:val="003C2947"/>
    <w:rsid w:val="003C313E"/>
    <w:rsid w:val="003C33B5"/>
    <w:rsid w:val="003C3806"/>
    <w:rsid w:val="003C3C4E"/>
    <w:rsid w:val="003C3DCB"/>
    <w:rsid w:val="003C4015"/>
    <w:rsid w:val="003C6C24"/>
    <w:rsid w:val="003C7801"/>
    <w:rsid w:val="003D01F5"/>
    <w:rsid w:val="003D0C69"/>
    <w:rsid w:val="003D1809"/>
    <w:rsid w:val="003D3229"/>
    <w:rsid w:val="003D4388"/>
    <w:rsid w:val="003D4A33"/>
    <w:rsid w:val="003D579C"/>
    <w:rsid w:val="003D5C30"/>
    <w:rsid w:val="003D5F35"/>
    <w:rsid w:val="003D64C7"/>
    <w:rsid w:val="003D7034"/>
    <w:rsid w:val="003D74BA"/>
    <w:rsid w:val="003D7C74"/>
    <w:rsid w:val="003E0D72"/>
    <w:rsid w:val="003E3A86"/>
    <w:rsid w:val="003E4413"/>
    <w:rsid w:val="003E6038"/>
    <w:rsid w:val="003E71EA"/>
    <w:rsid w:val="003F0396"/>
    <w:rsid w:val="003F0A56"/>
    <w:rsid w:val="003F0F9F"/>
    <w:rsid w:val="003F4CB5"/>
    <w:rsid w:val="003F5912"/>
    <w:rsid w:val="003F69C7"/>
    <w:rsid w:val="003F6A78"/>
    <w:rsid w:val="0040288D"/>
    <w:rsid w:val="00403DE2"/>
    <w:rsid w:val="004046FD"/>
    <w:rsid w:val="00404B89"/>
    <w:rsid w:val="004055DC"/>
    <w:rsid w:val="00406612"/>
    <w:rsid w:val="00410F54"/>
    <w:rsid w:val="00410FF5"/>
    <w:rsid w:val="00412596"/>
    <w:rsid w:val="00413CB1"/>
    <w:rsid w:val="004151E4"/>
    <w:rsid w:val="00415250"/>
    <w:rsid w:val="004157D9"/>
    <w:rsid w:val="004160D5"/>
    <w:rsid w:val="00416E55"/>
    <w:rsid w:val="00417812"/>
    <w:rsid w:val="0042199A"/>
    <w:rsid w:val="0042269E"/>
    <w:rsid w:val="004241D1"/>
    <w:rsid w:val="00424738"/>
    <w:rsid w:val="004268DC"/>
    <w:rsid w:val="004303EE"/>
    <w:rsid w:val="0043140F"/>
    <w:rsid w:val="00431C60"/>
    <w:rsid w:val="0043378A"/>
    <w:rsid w:val="004345BB"/>
    <w:rsid w:val="004354AC"/>
    <w:rsid w:val="00436852"/>
    <w:rsid w:val="004368FE"/>
    <w:rsid w:val="00436C89"/>
    <w:rsid w:val="00436D1E"/>
    <w:rsid w:val="00440556"/>
    <w:rsid w:val="00440F86"/>
    <w:rsid w:val="004419F4"/>
    <w:rsid w:val="00441BDB"/>
    <w:rsid w:val="00442196"/>
    <w:rsid w:val="0044253B"/>
    <w:rsid w:val="00444C38"/>
    <w:rsid w:val="00444EE4"/>
    <w:rsid w:val="004463A8"/>
    <w:rsid w:val="00447AFC"/>
    <w:rsid w:val="004514F1"/>
    <w:rsid w:val="00452EA2"/>
    <w:rsid w:val="004530E0"/>
    <w:rsid w:val="00453B4F"/>
    <w:rsid w:val="004540ED"/>
    <w:rsid w:val="004549F6"/>
    <w:rsid w:val="00455EE6"/>
    <w:rsid w:val="00461C82"/>
    <w:rsid w:val="0046221A"/>
    <w:rsid w:val="004622AA"/>
    <w:rsid w:val="00463C8C"/>
    <w:rsid w:val="00463F90"/>
    <w:rsid w:val="004647FC"/>
    <w:rsid w:val="00465046"/>
    <w:rsid w:val="00465BC6"/>
    <w:rsid w:val="00465F47"/>
    <w:rsid w:val="00467905"/>
    <w:rsid w:val="00467EAC"/>
    <w:rsid w:val="00472E00"/>
    <w:rsid w:val="0047339C"/>
    <w:rsid w:val="00475BD3"/>
    <w:rsid w:val="00475DD2"/>
    <w:rsid w:val="00476038"/>
    <w:rsid w:val="00476310"/>
    <w:rsid w:val="00476BC1"/>
    <w:rsid w:val="00476C5E"/>
    <w:rsid w:val="00476EF2"/>
    <w:rsid w:val="00477219"/>
    <w:rsid w:val="0048313D"/>
    <w:rsid w:val="004836FA"/>
    <w:rsid w:val="0048397B"/>
    <w:rsid w:val="00483D25"/>
    <w:rsid w:val="0048462D"/>
    <w:rsid w:val="00485EFE"/>
    <w:rsid w:val="00485FDB"/>
    <w:rsid w:val="004878F5"/>
    <w:rsid w:val="00487977"/>
    <w:rsid w:val="00490E56"/>
    <w:rsid w:val="004910FB"/>
    <w:rsid w:val="00492CCC"/>
    <w:rsid w:val="00493E9B"/>
    <w:rsid w:val="004968B7"/>
    <w:rsid w:val="00496AA8"/>
    <w:rsid w:val="004A09E9"/>
    <w:rsid w:val="004A0B19"/>
    <w:rsid w:val="004A1169"/>
    <w:rsid w:val="004A3AA2"/>
    <w:rsid w:val="004A3B11"/>
    <w:rsid w:val="004A42C8"/>
    <w:rsid w:val="004A4E95"/>
    <w:rsid w:val="004A6BF3"/>
    <w:rsid w:val="004B1C0A"/>
    <w:rsid w:val="004B2F10"/>
    <w:rsid w:val="004B7F52"/>
    <w:rsid w:val="004C02FE"/>
    <w:rsid w:val="004C1B53"/>
    <w:rsid w:val="004C35DA"/>
    <w:rsid w:val="004C3CD5"/>
    <w:rsid w:val="004C45BE"/>
    <w:rsid w:val="004C4E90"/>
    <w:rsid w:val="004C5339"/>
    <w:rsid w:val="004C5CE2"/>
    <w:rsid w:val="004C5E94"/>
    <w:rsid w:val="004C687E"/>
    <w:rsid w:val="004C743C"/>
    <w:rsid w:val="004D3414"/>
    <w:rsid w:val="004D3A22"/>
    <w:rsid w:val="004D3AA4"/>
    <w:rsid w:val="004D43DB"/>
    <w:rsid w:val="004D48A8"/>
    <w:rsid w:val="004D50E9"/>
    <w:rsid w:val="004D5165"/>
    <w:rsid w:val="004D68F6"/>
    <w:rsid w:val="004D6E78"/>
    <w:rsid w:val="004D74FF"/>
    <w:rsid w:val="004D7F48"/>
    <w:rsid w:val="004E02ED"/>
    <w:rsid w:val="004E03AF"/>
    <w:rsid w:val="004E0716"/>
    <w:rsid w:val="004E13FB"/>
    <w:rsid w:val="004E1744"/>
    <w:rsid w:val="004E1EF5"/>
    <w:rsid w:val="004E3D03"/>
    <w:rsid w:val="004E57C0"/>
    <w:rsid w:val="004E5FFF"/>
    <w:rsid w:val="004E756E"/>
    <w:rsid w:val="004F1147"/>
    <w:rsid w:val="004F3B9A"/>
    <w:rsid w:val="004F652D"/>
    <w:rsid w:val="004F65EE"/>
    <w:rsid w:val="004F6DB0"/>
    <w:rsid w:val="005002A1"/>
    <w:rsid w:val="00500F16"/>
    <w:rsid w:val="00501400"/>
    <w:rsid w:val="0050672A"/>
    <w:rsid w:val="00511649"/>
    <w:rsid w:val="00511821"/>
    <w:rsid w:val="005118DB"/>
    <w:rsid w:val="005125DB"/>
    <w:rsid w:val="00512C65"/>
    <w:rsid w:val="00513D4D"/>
    <w:rsid w:val="00515E7F"/>
    <w:rsid w:val="00516777"/>
    <w:rsid w:val="00517CEB"/>
    <w:rsid w:val="00520247"/>
    <w:rsid w:val="00521244"/>
    <w:rsid w:val="00521BC5"/>
    <w:rsid w:val="005225A8"/>
    <w:rsid w:val="005239B5"/>
    <w:rsid w:val="005239CB"/>
    <w:rsid w:val="00523F0C"/>
    <w:rsid w:val="005240CE"/>
    <w:rsid w:val="00530E68"/>
    <w:rsid w:val="00530FD5"/>
    <w:rsid w:val="005314EC"/>
    <w:rsid w:val="00531A2F"/>
    <w:rsid w:val="00532361"/>
    <w:rsid w:val="005332A1"/>
    <w:rsid w:val="005336F4"/>
    <w:rsid w:val="00533CB7"/>
    <w:rsid w:val="0053560E"/>
    <w:rsid w:val="00536942"/>
    <w:rsid w:val="00537008"/>
    <w:rsid w:val="00537376"/>
    <w:rsid w:val="00540750"/>
    <w:rsid w:val="00540F4A"/>
    <w:rsid w:val="00541962"/>
    <w:rsid w:val="00543E50"/>
    <w:rsid w:val="0054402A"/>
    <w:rsid w:val="005446C9"/>
    <w:rsid w:val="00544959"/>
    <w:rsid w:val="00544FD8"/>
    <w:rsid w:val="005453AB"/>
    <w:rsid w:val="0054636E"/>
    <w:rsid w:val="00546533"/>
    <w:rsid w:val="0054724E"/>
    <w:rsid w:val="00547DC0"/>
    <w:rsid w:val="00551C16"/>
    <w:rsid w:val="00552F11"/>
    <w:rsid w:val="00553962"/>
    <w:rsid w:val="00553BBF"/>
    <w:rsid w:val="00553E71"/>
    <w:rsid w:val="00554FCE"/>
    <w:rsid w:val="00554FD9"/>
    <w:rsid w:val="00555AFE"/>
    <w:rsid w:val="005575AD"/>
    <w:rsid w:val="005607FC"/>
    <w:rsid w:val="00560C3B"/>
    <w:rsid w:val="00561BF0"/>
    <w:rsid w:val="0056206B"/>
    <w:rsid w:val="0056346A"/>
    <w:rsid w:val="00565B28"/>
    <w:rsid w:val="005667EA"/>
    <w:rsid w:val="00566B79"/>
    <w:rsid w:val="00567E83"/>
    <w:rsid w:val="005700CB"/>
    <w:rsid w:val="0057012A"/>
    <w:rsid w:val="0057129F"/>
    <w:rsid w:val="0057233E"/>
    <w:rsid w:val="00572B32"/>
    <w:rsid w:val="00572F19"/>
    <w:rsid w:val="005744F6"/>
    <w:rsid w:val="00575974"/>
    <w:rsid w:val="00575CA7"/>
    <w:rsid w:val="005760B0"/>
    <w:rsid w:val="00576B49"/>
    <w:rsid w:val="005800DF"/>
    <w:rsid w:val="0058073C"/>
    <w:rsid w:val="005822F1"/>
    <w:rsid w:val="00582BD0"/>
    <w:rsid w:val="005835C1"/>
    <w:rsid w:val="00584049"/>
    <w:rsid w:val="0058500E"/>
    <w:rsid w:val="005858EF"/>
    <w:rsid w:val="00585CF1"/>
    <w:rsid w:val="005908C1"/>
    <w:rsid w:val="00590FB9"/>
    <w:rsid w:val="005928D8"/>
    <w:rsid w:val="00593840"/>
    <w:rsid w:val="00593F82"/>
    <w:rsid w:val="005940A7"/>
    <w:rsid w:val="0059585F"/>
    <w:rsid w:val="005960D7"/>
    <w:rsid w:val="00596E92"/>
    <w:rsid w:val="00597812"/>
    <w:rsid w:val="005A0C54"/>
    <w:rsid w:val="005A12CE"/>
    <w:rsid w:val="005A13E2"/>
    <w:rsid w:val="005A1F33"/>
    <w:rsid w:val="005A20A8"/>
    <w:rsid w:val="005A261A"/>
    <w:rsid w:val="005A2822"/>
    <w:rsid w:val="005A2D7B"/>
    <w:rsid w:val="005A487D"/>
    <w:rsid w:val="005A4F6F"/>
    <w:rsid w:val="005A5AA0"/>
    <w:rsid w:val="005A7144"/>
    <w:rsid w:val="005B175C"/>
    <w:rsid w:val="005B18BA"/>
    <w:rsid w:val="005B1A0F"/>
    <w:rsid w:val="005B30D1"/>
    <w:rsid w:val="005B314C"/>
    <w:rsid w:val="005B4004"/>
    <w:rsid w:val="005B458E"/>
    <w:rsid w:val="005B55CC"/>
    <w:rsid w:val="005B7644"/>
    <w:rsid w:val="005C00CB"/>
    <w:rsid w:val="005C443A"/>
    <w:rsid w:val="005C4639"/>
    <w:rsid w:val="005C6602"/>
    <w:rsid w:val="005C66F7"/>
    <w:rsid w:val="005C738E"/>
    <w:rsid w:val="005D0475"/>
    <w:rsid w:val="005D0582"/>
    <w:rsid w:val="005D0889"/>
    <w:rsid w:val="005D17DE"/>
    <w:rsid w:val="005D2AE5"/>
    <w:rsid w:val="005D2BB4"/>
    <w:rsid w:val="005D3234"/>
    <w:rsid w:val="005D42B4"/>
    <w:rsid w:val="005D4510"/>
    <w:rsid w:val="005D4A44"/>
    <w:rsid w:val="005D668C"/>
    <w:rsid w:val="005D66B6"/>
    <w:rsid w:val="005D6FC2"/>
    <w:rsid w:val="005E1041"/>
    <w:rsid w:val="005E150A"/>
    <w:rsid w:val="005E4072"/>
    <w:rsid w:val="005E4456"/>
    <w:rsid w:val="005E4B99"/>
    <w:rsid w:val="005E5074"/>
    <w:rsid w:val="005E52CA"/>
    <w:rsid w:val="005E612E"/>
    <w:rsid w:val="005E6235"/>
    <w:rsid w:val="005E78B3"/>
    <w:rsid w:val="005E7E7B"/>
    <w:rsid w:val="005F342D"/>
    <w:rsid w:val="005F44B4"/>
    <w:rsid w:val="005F44DA"/>
    <w:rsid w:val="005F5561"/>
    <w:rsid w:val="005F55B8"/>
    <w:rsid w:val="005F5E7D"/>
    <w:rsid w:val="005F6AF0"/>
    <w:rsid w:val="005F7723"/>
    <w:rsid w:val="00600EC6"/>
    <w:rsid w:val="0060125F"/>
    <w:rsid w:val="0060187D"/>
    <w:rsid w:val="0060374E"/>
    <w:rsid w:val="00603AF2"/>
    <w:rsid w:val="00603E85"/>
    <w:rsid w:val="0060583F"/>
    <w:rsid w:val="00605995"/>
    <w:rsid w:val="00606C8A"/>
    <w:rsid w:val="00606E74"/>
    <w:rsid w:val="006071A5"/>
    <w:rsid w:val="00607390"/>
    <w:rsid w:val="00613384"/>
    <w:rsid w:val="006143B1"/>
    <w:rsid w:val="006148E7"/>
    <w:rsid w:val="00614F69"/>
    <w:rsid w:val="0061586C"/>
    <w:rsid w:val="00615BB6"/>
    <w:rsid w:val="00615F18"/>
    <w:rsid w:val="00617361"/>
    <w:rsid w:val="00621A39"/>
    <w:rsid w:val="00621F09"/>
    <w:rsid w:val="0062202C"/>
    <w:rsid w:val="00622287"/>
    <w:rsid w:val="006225BD"/>
    <w:rsid w:val="00622700"/>
    <w:rsid w:val="00622CC8"/>
    <w:rsid w:val="00623546"/>
    <w:rsid w:val="006242CE"/>
    <w:rsid w:val="00624992"/>
    <w:rsid w:val="00624FFB"/>
    <w:rsid w:val="00625970"/>
    <w:rsid w:val="00626444"/>
    <w:rsid w:val="00626E43"/>
    <w:rsid w:val="00630695"/>
    <w:rsid w:val="00630899"/>
    <w:rsid w:val="00631056"/>
    <w:rsid w:val="006313B6"/>
    <w:rsid w:val="00631CDF"/>
    <w:rsid w:val="00632CA0"/>
    <w:rsid w:val="006336FD"/>
    <w:rsid w:val="00634196"/>
    <w:rsid w:val="00635FCF"/>
    <w:rsid w:val="0063667F"/>
    <w:rsid w:val="0063685C"/>
    <w:rsid w:val="00640F5A"/>
    <w:rsid w:val="00641EB6"/>
    <w:rsid w:val="00642A4C"/>
    <w:rsid w:val="006449EC"/>
    <w:rsid w:val="00645CA9"/>
    <w:rsid w:val="00653113"/>
    <w:rsid w:val="00654748"/>
    <w:rsid w:val="0065494F"/>
    <w:rsid w:val="00655CF8"/>
    <w:rsid w:val="00655D68"/>
    <w:rsid w:val="006562C7"/>
    <w:rsid w:val="00656383"/>
    <w:rsid w:val="00657A66"/>
    <w:rsid w:val="00661B24"/>
    <w:rsid w:val="00661BD6"/>
    <w:rsid w:val="006635B7"/>
    <w:rsid w:val="00664620"/>
    <w:rsid w:val="0066463F"/>
    <w:rsid w:val="006647C6"/>
    <w:rsid w:val="00664E91"/>
    <w:rsid w:val="0067018E"/>
    <w:rsid w:val="006704F9"/>
    <w:rsid w:val="00670D15"/>
    <w:rsid w:val="00671397"/>
    <w:rsid w:val="006717B8"/>
    <w:rsid w:val="00675455"/>
    <w:rsid w:val="00675E3D"/>
    <w:rsid w:val="00676A9F"/>
    <w:rsid w:val="006776F5"/>
    <w:rsid w:val="00683370"/>
    <w:rsid w:val="00685FFF"/>
    <w:rsid w:val="00686315"/>
    <w:rsid w:val="006874EF"/>
    <w:rsid w:val="00691498"/>
    <w:rsid w:val="006914A6"/>
    <w:rsid w:val="006925BD"/>
    <w:rsid w:val="006931B5"/>
    <w:rsid w:val="006931BB"/>
    <w:rsid w:val="00694951"/>
    <w:rsid w:val="00694A01"/>
    <w:rsid w:val="00697A9B"/>
    <w:rsid w:val="006A0DBD"/>
    <w:rsid w:val="006A38E7"/>
    <w:rsid w:val="006A4B5C"/>
    <w:rsid w:val="006A7786"/>
    <w:rsid w:val="006A7B72"/>
    <w:rsid w:val="006A7C3A"/>
    <w:rsid w:val="006B1157"/>
    <w:rsid w:val="006B16B7"/>
    <w:rsid w:val="006B1B0C"/>
    <w:rsid w:val="006B2CAB"/>
    <w:rsid w:val="006B5DA2"/>
    <w:rsid w:val="006B7140"/>
    <w:rsid w:val="006B77F4"/>
    <w:rsid w:val="006C0267"/>
    <w:rsid w:val="006C0438"/>
    <w:rsid w:val="006C0CB7"/>
    <w:rsid w:val="006C1B55"/>
    <w:rsid w:val="006C23AC"/>
    <w:rsid w:val="006C2B9B"/>
    <w:rsid w:val="006C3533"/>
    <w:rsid w:val="006C3602"/>
    <w:rsid w:val="006C368D"/>
    <w:rsid w:val="006C38A8"/>
    <w:rsid w:val="006C64B8"/>
    <w:rsid w:val="006C7440"/>
    <w:rsid w:val="006D07B0"/>
    <w:rsid w:val="006D0C00"/>
    <w:rsid w:val="006D49C1"/>
    <w:rsid w:val="006E0553"/>
    <w:rsid w:val="006E0D92"/>
    <w:rsid w:val="006E1B4F"/>
    <w:rsid w:val="006E2258"/>
    <w:rsid w:val="006E28C7"/>
    <w:rsid w:val="006E2F5F"/>
    <w:rsid w:val="006E486D"/>
    <w:rsid w:val="006E51A3"/>
    <w:rsid w:val="006E5520"/>
    <w:rsid w:val="006F07AF"/>
    <w:rsid w:val="006F0E54"/>
    <w:rsid w:val="006F0FCA"/>
    <w:rsid w:val="006F166A"/>
    <w:rsid w:val="006F25A4"/>
    <w:rsid w:val="006F2FF4"/>
    <w:rsid w:val="006F3532"/>
    <w:rsid w:val="006F52E7"/>
    <w:rsid w:val="006F5B3C"/>
    <w:rsid w:val="006F5B77"/>
    <w:rsid w:val="006F5E3E"/>
    <w:rsid w:val="006F6FA0"/>
    <w:rsid w:val="006F7520"/>
    <w:rsid w:val="007014D3"/>
    <w:rsid w:val="007023CF"/>
    <w:rsid w:val="0070445F"/>
    <w:rsid w:val="00704614"/>
    <w:rsid w:val="007061E1"/>
    <w:rsid w:val="007063A1"/>
    <w:rsid w:val="00707615"/>
    <w:rsid w:val="00707D35"/>
    <w:rsid w:val="00711587"/>
    <w:rsid w:val="00711FA8"/>
    <w:rsid w:val="007121BC"/>
    <w:rsid w:val="007129BD"/>
    <w:rsid w:val="00712D58"/>
    <w:rsid w:val="00712DAC"/>
    <w:rsid w:val="007133BB"/>
    <w:rsid w:val="00713468"/>
    <w:rsid w:val="00717F5D"/>
    <w:rsid w:val="00717FDC"/>
    <w:rsid w:val="00721E9E"/>
    <w:rsid w:val="00722C73"/>
    <w:rsid w:val="00723276"/>
    <w:rsid w:val="007271F7"/>
    <w:rsid w:val="00730102"/>
    <w:rsid w:val="007309B8"/>
    <w:rsid w:val="0073166D"/>
    <w:rsid w:val="00733F49"/>
    <w:rsid w:val="00734BD7"/>
    <w:rsid w:val="00735578"/>
    <w:rsid w:val="00735CF0"/>
    <w:rsid w:val="00736149"/>
    <w:rsid w:val="00736B61"/>
    <w:rsid w:val="00740F17"/>
    <w:rsid w:val="00741DD1"/>
    <w:rsid w:val="00744AEC"/>
    <w:rsid w:val="00747DCB"/>
    <w:rsid w:val="00750E2E"/>
    <w:rsid w:val="00751800"/>
    <w:rsid w:val="007520DB"/>
    <w:rsid w:val="00752CFD"/>
    <w:rsid w:val="007531F5"/>
    <w:rsid w:val="00755513"/>
    <w:rsid w:val="00755FB9"/>
    <w:rsid w:val="00756755"/>
    <w:rsid w:val="00757378"/>
    <w:rsid w:val="0076165A"/>
    <w:rsid w:val="00761E23"/>
    <w:rsid w:val="00762F66"/>
    <w:rsid w:val="007632E7"/>
    <w:rsid w:val="007638EF"/>
    <w:rsid w:val="00763D64"/>
    <w:rsid w:val="00764762"/>
    <w:rsid w:val="00764D25"/>
    <w:rsid w:val="00767876"/>
    <w:rsid w:val="00770166"/>
    <w:rsid w:val="007712E1"/>
    <w:rsid w:val="007714AC"/>
    <w:rsid w:val="007716D9"/>
    <w:rsid w:val="00773E25"/>
    <w:rsid w:val="0077409E"/>
    <w:rsid w:val="00774379"/>
    <w:rsid w:val="0077483A"/>
    <w:rsid w:val="00774926"/>
    <w:rsid w:val="00774A1A"/>
    <w:rsid w:val="0077507F"/>
    <w:rsid w:val="00775375"/>
    <w:rsid w:val="00775A9D"/>
    <w:rsid w:val="007764ED"/>
    <w:rsid w:val="0077693D"/>
    <w:rsid w:val="00777750"/>
    <w:rsid w:val="00780D94"/>
    <w:rsid w:val="00782768"/>
    <w:rsid w:val="00782C67"/>
    <w:rsid w:val="0078314D"/>
    <w:rsid w:val="007836B9"/>
    <w:rsid w:val="00783E89"/>
    <w:rsid w:val="007840BF"/>
    <w:rsid w:val="00784306"/>
    <w:rsid w:val="007848DC"/>
    <w:rsid w:val="0078529F"/>
    <w:rsid w:val="007854D7"/>
    <w:rsid w:val="00785858"/>
    <w:rsid w:val="00787D49"/>
    <w:rsid w:val="007948FA"/>
    <w:rsid w:val="00794D39"/>
    <w:rsid w:val="0079519A"/>
    <w:rsid w:val="007962E6"/>
    <w:rsid w:val="00796918"/>
    <w:rsid w:val="00796AD0"/>
    <w:rsid w:val="00797809"/>
    <w:rsid w:val="00797BF8"/>
    <w:rsid w:val="007A0D58"/>
    <w:rsid w:val="007A0F0B"/>
    <w:rsid w:val="007A11B6"/>
    <w:rsid w:val="007A1384"/>
    <w:rsid w:val="007A1A08"/>
    <w:rsid w:val="007A1AAA"/>
    <w:rsid w:val="007A1EC7"/>
    <w:rsid w:val="007A26C2"/>
    <w:rsid w:val="007A2816"/>
    <w:rsid w:val="007A379F"/>
    <w:rsid w:val="007A4EB4"/>
    <w:rsid w:val="007A68FF"/>
    <w:rsid w:val="007B00D0"/>
    <w:rsid w:val="007B4BB7"/>
    <w:rsid w:val="007B4D5B"/>
    <w:rsid w:val="007B7374"/>
    <w:rsid w:val="007C0CCB"/>
    <w:rsid w:val="007C1692"/>
    <w:rsid w:val="007C1949"/>
    <w:rsid w:val="007C2575"/>
    <w:rsid w:val="007C2BD0"/>
    <w:rsid w:val="007C320A"/>
    <w:rsid w:val="007C4914"/>
    <w:rsid w:val="007C54B0"/>
    <w:rsid w:val="007C62DD"/>
    <w:rsid w:val="007C6337"/>
    <w:rsid w:val="007C6A05"/>
    <w:rsid w:val="007C77C8"/>
    <w:rsid w:val="007C7FCA"/>
    <w:rsid w:val="007D0B97"/>
    <w:rsid w:val="007D1767"/>
    <w:rsid w:val="007D30C9"/>
    <w:rsid w:val="007D4712"/>
    <w:rsid w:val="007D4E53"/>
    <w:rsid w:val="007D50BE"/>
    <w:rsid w:val="007D72D3"/>
    <w:rsid w:val="007D794B"/>
    <w:rsid w:val="007E16CD"/>
    <w:rsid w:val="007E24DE"/>
    <w:rsid w:val="007E2DB4"/>
    <w:rsid w:val="007E3567"/>
    <w:rsid w:val="007E3893"/>
    <w:rsid w:val="007E3A4F"/>
    <w:rsid w:val="007E412F"/>
    <w:rsid w:val="007E548D"/>
    <w:rsid w:val="007E549E"/>
    <w:rsid w:val="007E588A"/>
    <w:rsid w:val="007E5ABD"/>
    <w:rsid w:val="007E62F3"/>
    <w:rsid w:val="007E70AB"/>
    <w:rsid w:val="007F0027"/>
    <w:rsid w:val="007F2AE7"/>
    <w:rsid w:val="007F4420"/>
    <w:rsid w:val="007F5AC2"/>
    <w:rsid w:val="007F6024"/>
    <w:rsid w:val="007F627E"/>
    <w:rsid w:val="007F67B7"/>
    <w:rsid w:val="007F6FD7"/>
    <w:rsid w:val="007F76EB"/>
    <w:rsid w:val="0080073A"/>
    <w:rsid w:val="00800F3D"/>
    <w:rsid w:val="00801324"/>
    <w:rsid w:val="00801367"/>
    <w:rsid w:val="00803D3A"/>
    <w:rsid w:val="00804E4A"/>
    <w:rsid w:val="008056EB"/>
    <w:rsid w:val="00805A47"/>
    <w:rsid w:val="00805D4B"/>
    <w:rsid w:val="00805D52"/>
    <w:rsid w:val="0081045F"/>
    <w:rsid w:val="00810477"/>
    <w:rsid w:val="00813393"/>
    <w:rsid w:val="00814C63"/>
    <w:rsid w:val="00815344"/>
    <w:rsid w:val="00815A96"/>
    <w:rsid w:val="008168A4"/>
    <w:rsid w:val="008179D6"/>
    <w:rsid w:val="00822032"/>
    <w:rsid w:val="00822A07"/>
    <w:rsid w:val="0082589C"/>
    <w:rsid w:val="0082797B"/>
    <w:rsid w:val="00830353"/>
    <w:rsid w:val="00831D28"/>
    <w:rsid w:val="00832608"/>
    <w:rsid w:val="0083463A"/>
    <w:rsid w:val="0083508D"/>
    <w:rsid w:val="00835127"/>
    <w:rsid w:val="0083598F"/>
    <w:rsid w:val="0083728F"/>
    <w:rsid w:val="00840C46"/>
    <w:rsid w:val="0084257A"/>
    <w:rsid w:val="008425AA"/>
    <w:rsid w:val="00842768"/>
    <w:rsid w:val="00843552"/>
    <w:rsid w:val="008439C7"/>
    <w:rsid w:val="00843DC3"/>
    <w:rsid w:val="0084528C"/>
    <w:rsid w:val="008464E5"/>
    <w:rsid w:val="00846BE2"/>
    <w:rsid w:val="00847893"/>
    <w:rsid w:val="0085067B"/>
    <w:rsid w:val="008509C3"/>
    <w:rsid w:val="00850C34"/>
    <w:rsid w:val="00850D7E"/>
    <w:rsid w:val="00851E9E"/>
    <w:rsid w:val="00863F86"/>
    <w:rsid w:val="00863F99"/>
    <w:rsid w:val="0086482D"/>
    <w:rsid w:val="0086532B"/>
    <w:rsid w:val="00865877"/>
    <w:rsid w:val="00867A2A"/>
    <w:rsid w:val="00867D0F"/>
    <w:rsid w:val="0087061B"/>
    <w:rsid w:val="008716BD"/>
    <w:rsid w:val="0087222C"/>
    <w:rsid w:val="00872AB0"/>
    <w:rsid w:val="0087376B"/>
    <w:rsid w:val="00874236"/>
    <w:rsid w:val="00875F71"/>
    <w:rsid w:val="00880D07"/>
    <w:rsid w:val="008816B7"/>
    <w:rsid w:val="00881EC3"/>
    <w:rsid w:val="00883DAE"/>
    <w:rsid w:val="00884E01"/>
    <w:rsid w:val="00885548"/>
    <w:rsid w:val="00885ECD"/>
    <w:rsid w:val="00886125"/>
    <w:rsid w:val="00891FC0"/>
    <w:rsid w:val="008939C8"/>
    <w:rsid w:val="0089528F"/>
    <w:rsid w:val="00896502"/>
    <w:rsid w:val="00896C7A"/>
    <w:rsid w:val="008A0656"/>
    <w:rsid w:val="008A20D4"/>
    <w:rsid w:val="008A597A"/>
    <w:rsid w:val="008A79DB"/>
    <w:rsid w:val="008B2CF1"/>
    <w:rsid w:val="008B3D85"/>
    <w:rsid w:val="008B40CC"/>
    <w:rsid w:val="008B4123"/>
    <w:rsid w:val="008B4347"/>
    <w:rsid w:val="008B5564"/>
    <w:rsid w:val="008B7EA1"/>
    <w:rsid w:val="008C35CA"/>
    <w:rsid w:val="008C3D04"/>
    <w:rsid w:val="008C58C6"/>
    <w:rsid w:val="008C6563"/>
    <w:rsid w:val="008C742C"/>
    <w:rsid w:val="008D0599"/>
    <w:rsid w:val="008D1C2A"/>
    <w:rsid w:val="008D1E6E"/>
    <w:rsid w:val="008D284A"/>
    <w:rsid w:val="008D366A"/>
    <w:rsid w:val="008D38DF"/>
    <w:rsid w:val="008D39AF"/>
    <w:rsid w:val="008D43F7"/>
    <w:rsid w:val="008D5C78"/>
    <w:rsid w:val="008D7E6A"/>
    <w:rsid w:val="008E0C29"/>
    <w:rsid w:val="008E243C"/>
    <w:rsid w:val="008E30A1"/>
    <w:rsid w:val="008E3359"/>
    <w:rsid w:val="008E3777"/>
    <w:rsid w:val="008E3796"/>
    <w:rsid w:val="008E4D26"/>
    <w:rsid w:val="008E70E7"/>
    <w:rsid w:val="008E73F3"/>
    <w:rsid w:val="008E7ACD"/>
    <w:rsid w:val="008E7E7B"/>
    <w:rsid w:val="008F1A6D"/>
    <w:rsid w:val="008F1BD0"/>
    <w:rsid w:val="008F2F47"/>
    <w:rsid w:val="008F3410"/>
    <w:rsid w:val="008F5262"/>
    <w:rsid w:val="008F5398"/>
    <w:rsid w:val="008F57E3"/>
    <w:rsid w:val="008F6ECC"/>
    <w:rsid w:val="008F7F02"/>
    <w:rsid w:val="0090010E"/>
    <w:rsid w:val="009006DF"/>
    <w:rsid w:val="00900743"/>
    <w:rsid w:val="00901DEC"/>
    <w:rsid w:val="00902B72"/>
    <w:rsid w:val="00903DF0"/>
    <w:rsid w:val="00904D86"/>
    <w:rsid w:val="0090559B"/>
    <w:rsid w:val="00906A08"/>
    <w:rsid w:val="00907242"/>
    <w:rsid w:val="00907C7A"/>
    <w:rsid w:val="009112E9"/>
    <w:rsid w:val="00912B49"/>
    <w:rsid w:val="00912F0B"/>
    <w:rsid w:val="009153B8"/>
    <w:rsid w:val="00916B87"/>
    <w:rsid w:val="009171EC"/>
    <w:rsid w:val="00917C5D"/>
    <w:rsid w:val="00927807"/>
    <w:rsid w:val="009310E8"/>
    <w:rsid w:val="00931DCE"/>
    <w:rsid w:val="009326BE"/>
    <w:rsid w:val="00932B26"/>
    <w:rsid w:val="009330F6"/>
    <w:rsid w:val="009363F7"/>
    <w:rsid w:val="0093648F"/>
    <w:rsid w:val="00941E4D"/>
    <w:rsid w:val="00942BB6"/>
    <w:rsid w:val="00944D8A"/>
    <w:rsid w:val="00947732"/>
    <w:rsid w:val="00947833"/>
    <w:rsid w:val="00950383"/>
    <w:rsid w:val="00950997"/>
    <w:rsid w:val="00951346"/>
    <w:rsid w:val="00954802"/>
    <w:rsid w:val="00954CF3"/>
    <w:rsid w:val="0095651E"/>
    <w:rsid w:val="00956586"/>
    <w:rsid w:val="00956B66"/>
    <w:rsid w:val="00956D55"/>
    <w:rsid w:val="0096136E"/>
    <w:rsid w:val="00962E6C"/>
    <w:rsid w:val="00963CAC"/>
    <w:rsid w:val="0096554B"/>
    <w:rsid w:val="00965C00"/>
    <w:rsid w:val="009708F6"/>
    <w:rsid w:val="00971349"/>
    <w:rsid w:val="00971DD9"/>
    <w:rsid w:val="0097271A"/>
    <w:rsid w:val="00972AF5"/>
    <w:rsid w:val="00973581"/>
    <w:rsid w:val="00973678"/>
    <w:rsid w:val="009737C1"/>
    <w:rsid w:val="00973F4C"/>
    <w:rsid w:val="00973F92"/>
    <w:rsid w:val="0097562C"/>
    <w:rsid w:val="009767A7"/>
    <w:rsid w:val="00976B1B"/>
    <w:rsid w:val="00981117"/>
    <w:rsid w:val="0098145D"/>
    <w:rsid w:val="00981569"/>
    <w:rsid w:val="00981755"/>
    <w:rsid w:val="00981902"/>
    <w:rsid w:val="009821A3"/>
    <w:rsid w:val="009821B1"/>
    <w:rsid w:val="00982EDD"/>
    <w:rsid w:val="0098339B"/>
    <w:rsid w:val="009838E4"/>
    <w:rsid w:val="00984982"/>
    <w:rsid w:val="00986A56"/>
    <w:rsid w:val="00986EE3"/>
    <w:rsid w:val="009872FA"/>
    <w:rsid w:val="00987D3A"/>
    <w:rsid w:val="009906C9"/>
    <w:rsid w:val="009913F9"/>
    <w:rsid w:val="0099324D"/>
    <w:rsid w:val="009932BF"/>
    <w:rsid w:val="009939CC"/>
    <w:rsid w:val="0099430B"/>
    <w:rsid w:val="00995AFA"/>
    <w:rsid w:val="00996864"/>
    <w:rsid w:val="009972D4"/>
    <w:rsid w:val="0099736D"/>
    <w:rsid w:val="009976BB"/>
    <w:rsid w:val="009A0265"/>
    <w:rsid w:val="009A0773"/>
    <w:rsid w:val="009A07E7"/>
    <w:rsid w:val="009A0BDA"/>
    <w:rsid w:val="009A5746"/>
    <w:rsid w:val="009A5C3E"/>
    <w:rsid w:val="009A5C81"/>
    <w:rsid w:val="009A5F23"/>
    <w:rsid w:val="009A618D"/>
    <w:rsid w:val="009A6F46"/>
    <w:rsid w:val="009A7A64"/>
    <w:rsid w:val="009B229D"/>
    <w:rsid w:val="009B34BA"/>
    <w:rsid w:val="009B4806"/>
    <w:rsid w:val="009B5C4E"/>
    <w:rsid w:val="009B6236"/>
    <w:rsid w:val="009B62CC"/>
    <w:rsid w:val="009B6C5D"/>
    <w:rsid w:val="009B7005"/>
    <w:rsid w:val="009C02AF"/>
    <w:rsid w:val="009C03E4"/>
    <w:rsid w:val="009C1C7E"/>
    <w:rsid w:val="009C1DCD"/>
    <w:rsid w:val="009C3152"/>
    <w:rsid w:val="009C390E"/>
    <w:rsid w:val="009C3CFD"/>
    <w:rsid w:val="009C53E1"/>
    <w:rsid w:val="009C61E1"/>
    <w:rsid w:val="009C70B8"/>
    <w:rsid w:val="009C7204"/>
    <w:rsid w:val="009D035D"/>
    <w:rsid w:val="009D0AEE"/>
    <w:rsid w:val="009D14BF"/>
    <w:rsid w:val="009D1A09"/>
    <w:rsid w:val="009D1C76"/>
    <w:rsid w:val="009D1FAD"/>
    <w:rsid w:val="009D28B3"/>
    <w:rsid w:val="009D49C6"/>
    <w:rsid w:val="009D5D99"/>
    <w:rsid w:val="009D5DF2"/>
    <w:rsid w:val="009D6C4F"/>
    <w:rsid w:val="009D6D25"/>
    <w:rsid w:val="009D7324"/>
    <w:rsid w:val="009E0315"/>
    <w:rsid w:val="009E0B7A"/>
    <w:rsid w:val="009E1A14"/>
    <w:rsid w:val="009E3AA2"/>
    <w:rsid w:val="009E430F"/>
    <w:rsid w:val="009E4B76"/>
    <w:rsid w:val="009E71D2"/>
    <w:rsid w:val="009E775E"/>
    <w:rsid w:val="009E7A9A"/>
    <w:rsid w:val="009F0118"/>
    <w:rsid w:val="009F0E56"/>
    <w:rsid w:val="009F1615"/>
    <w:rsid w:val="009F3EE9"/>
    <w:rsid w:val="009F4449"/>
    <w:rsid w:val="009F5348"/>
    <w:rsid w:val="009F5731"/>
    <w:rsid w:val="009F59E8"/>
    <w:rsid w:val="009F7BA4"/>
    <w:rsid w:val="00A0058C"/>
    <w:rsid w:val="00A00CAF"/>
    <w:rsid w:val="00A01ABF"/>
    <w:rsid w:val="00A02115"/>
    <w:rsid w:val="00A03C6A"/>
    <w:rsid w:val="00A04D70"/>
    <w:rsid w:val="00A06701"/>
    <w:rsid w:val="00A10439"/>
    <w:rsid w:val="00A11598"/>
    <w:rsid w:val="00A12ADB"/>
    <w:rsid w:val="00A12DF8"/>
    <w:rsid w:val="00A138FA"/>
    <w:rsid w:val="00A143E4"/>
    <w:rsid w:val="00A14583"/>
    <w:rsid w:val="00A17288"/>
    <w:rsid w:val="00A21FF0"/>
    <w:rsid w:val="00A24705"/>
    <w:rsid w:val="00A2641A"/>
    <w:rsid w:val="00A2792C"/>
    <w:rsid w:val="00A30F07"/>
    <w:rsid w:val="00A31515"/>
    <w:rsid w:val="00A32175"/>
    <w:rsid w:val="00A3387F"/>
    <w:rsid w:val="00A3577D"/>
    <w:rsid w:val="00A361A1"/>
    <w:rsid w:val="00A36260"/>
    <w:rsid w:val="00A36CB8"/>
    <w:rsid w:val="00A40403"/>
    <w:rsid w:val="00A4097A"/>
    <w:rsid w:val="00A418FF"/>
    <w:rsid w:val="00A424D2"/>
    <w:rsid w:val="00A42581"/>
    <w:rsid w:val="00A43082"/>
    <w:rsid w:val="00A430CA"/>
    <w:rsid w:val="00A43CD0"/>
    <w:rsid w:val="00A44894"/>
    <w:rsid w:val="00A45B96"/>
    <w:rsid w:val="00A511B4"/>
    <w:rsid w:val="00A517EE"/>
    <w:rsid w:val="00A51D4B"/>
    <w:rsid w:val="00A522AC"/>
    <w:rsid w:val="00A53BD8"/>
    <w:rsid w:val="00A5464B"/>
    <w:rsid w:val="00A54847"/>
    <w:rsid w:val="00A55B02"/>
    <w:rsid w:val="00A55CAD"/>
    <w:rsid w:val="00A57C90"/>
    <w:rsid w:val="00A603BF"/>
    <w:rsid w:val="00A61021"/>
    <w:rsid w:val="00A6164B"/>
    <w:rsid w:val="00A625D7"/>
    <w:rsid w:val="00A63931"/>
    <w:rsid w:val="00A63B2F"/>
    <w:rsid w:val="00A64694"/>
    <w:rsid w:val="00A6550E"/>
    <w:rsid w:val="00A66078"/>
    <w:rsid w:val="00A66DE1"/>
    <w:rsid w:val="00A6723C"/>
    <w:rsid w:val="00A70378"/>
    <w:rsid w:val="00A709B1"/>
    <w:rsid w:val="00A71865"/>
    <w:rsid w:val="00A71E4A"/>
    <w:rsid w:val="00A723C3"/>
    <w:rsid w:val="00A74286"/>
    <w:rsid w:val="00A74AB5"/>
    <w:rsid w:val="00A75467"/>
    <w:rsid w:val="00A75E19"/>
    <w:rsid w:val="00A75E23"/>
    <w:rsid w:val="00A75E43"/>
    <w:rsid w:val="00A77305"/>
    <w:rsid w:val="00A776AD"/>
    <w:rsid w:val="00A77A85"/>
    <w:rsid w:val="00A8028C"/>
    <w:rsid w:val="00A805A9"/>
    <w:rsid w:val="00A80E10"/>
    <w:rsid w:val="00A81404"/>
    <w:rsid w:val="00A8315E"/>
    <w:rsid w:val="00A85460"/>
    <w:rsid w:val="00A87A0D"/>
    <w:rsid w:val="00A87BFF"/>
    <w:rsid w:val="00A906DA"/>
    <w:rsid w:val="00A90D35"/>
    <w:rsid w:val="00A91B90"/>
    <w:rsid w:val="00A91C66"/>
    <w:rsid w:val="00A936CC"/>
    <w:rsid w:val="00A936D7"/>
    <w:rsid w:val="00A93B98"/>
    <w:rsid w:val="00A95696"/>
    <w:rsid w:val="00A95909"/>
    <w:rsid w:val="00A95C08"/>
    <w:rsid w:val="00A96489"/>
    <w:rsid w:val="00A9674C"/>
    <w:rsid w:val="00A975F8"/>
    <w:rsid w:val="00A97906"/>
    <w:rsid w:val="00AA5B1F"/>
    <w:rsid w:val="00AA6D18"/>
    <w:rsid w:val="00AA7296"/>
    <w:rsid w:val="00AB0320"/>
    <w:rsid w:val="00AB0450"/>
    <w:rsid w:val="00AB04EB"/>
    <w:rsid w:val="00AB1105"/>
    <w:rsid w:val="00AB11F2"/>
    <w:rsid w:val="00AB21EC"/>
    <w:rsid w:val="00AB26F0"/>
    <w:rsid w:val="00AB30B1"/>
    <w:rsid w:val="00AB32C2"/>
    <w:rsid w:val="00AB5B3C"/>
    <w:rsid w:val="00AB6CC9"/>
    <w:rsid w:val="00AB7424"/>
    <w:rsid w:val="00AB76A5"/>
    <w:rsid w:val="00AC1863"/>
    <w:rsid w:val="00AC1E08"/>
    <w:rsid w:val="00AC2014"/>
    <w:rsid w:val="00AC249D"/>
    <w:rsid w:val="00AC2C4E"/>
    <w:rsid w:val="00AC3107"/>
    <w:rsid w:val="00AC333F"/>
    <w:rsid w:val="00AC3376"/>
    <w:rsid w:val="00AC414B"/>
    <w:rsid w:val="00AC4DEE"/>
    <w:rsid w:val="00AD053B"/>
    <w:rsid w:val="00AD06FB"/>
    <w:rsid w:val="00AD16E2"/>
    <w:rsid w:val="00AD31E3"/>
    <w:rsid w:val="00AD49F9"/>
    <w:rsid w:val="00AD57AD"/>
    <w:rsid w:val="00AD609B"/>
    <w:rsid w:val="00AD7041"/>
    <w:rsid w:val="00AE02CE"/>
    <w:rsid w:val="00AE0728"/>
    <w:rsid w:val="00AE1693"/>
    <w:rsid w:val="00AE2BA6"/>
    <w:rsid w:val="00AE4C40"/>
    <w:rsid w:val="00AE627F"/>
    <w:rsid w:val="00AE72DE"/>
    <w:rsid w:val="00AF1F4C"/>
    <w:rsid w:val="00AF2404"/>
    <w:rsid w:val="00AF380B"/>
    <w:rsid w:val="00AF4AC8"/>
    <w:rsid w:val="00AF4E92"/>
    <w:rsid w:val="00AF5156"/>
    <w:rsid w:val="00AF7422"/>
    <w:rsid w:val="00AF76A3"/>
    <w:rsid w:val="00AF7900"/>
    <w:rsid w:val="00AF7C16"/>
    <w:rsid w:val="00B00265"/>
    <w:rsid w:val="00B00A24"/>
    <w:rsid w:val="00B014A1"/>
    <w:rsid w:val="00B037A6"/>
    <w:rsid w:val="00B03D38"/>
    <w:rsid w:val="00B03EAC"/>
    <w:rsid w:val="00B0400A"/>
    <w:rsid w:val="00B07AFC"/>
    <w:rsid w:val="00B11C15"/>
    <w:rsid w:val="00B127EE"/>
    <w:rsid w:val="00B12B4C"/>
    <w:rsid w:val="00B12F5D"/>
    <w:rsid w:val="00B138C8"/>
    <w:rsid w:val="00B15147"/>
    <w:rsid w:val="00B168D5"/>
    <w:rsid w:val="00B17C4C"/>
    <w:rsid w:val="00B21D22"/>
    <w:rsid w:val="00B24151"/>
    <w:rsid w:val="00B242CF"/>
    <w:rsid w:val="00B245F0"/>
    <w:rsid w:val="00B2623C"/>
    <w:rsid w:val="00B269D1"/>
    <w:rsid w:val="00B26A13"/>
    <w:rsid w:val="00B27AEF"/>
    <w:rsid w:val="00B30295"/>
    <w:rsid w:val="00B30647"/>
    <w:rsid w:val="00B3134F"/>
    <w:rsid w:val="00B3173B"/>
    <w:rsid w:val="00B3250E"/>
    <w:rsid w:val="00B35274"/>
    <w:rsid w:val="00B35553"/>
    <w:rsid w:val="00B37D01"/>
    <w:rsid w:val="00B40333"/>
    <w:rsid w:val="00B42128"/>
    <w:rsid w:val="00B4242B"/>
    <w:rsid w:val="00B42510"/>
    <w:rsid w:val="00B4288A"/>
    <w:rsid w:val="00B43604"/>
    <w:rsid w:val="00B44920"/>
    <w:rsid w:val="00B45A2E"/>
    <w:rsid w:val="00B47C3D"/>
    <w:rsid w:val="00B47E32"/>
    <w:rsid w:val="00B52E47"/>
    <w:rsid w:val="00B606A3"/>
    <w:rsid w:val="00B60717"/>
    <w:rsid w:val="00B6278A"/>
    <w:rsid w:val="00B64DB1"/>
    <w:rsid w:val="00B65448"/>
    <w:rsid w:val="00B65B67"/>
    <w:rsid w:val="00B66B45"/>
    <w:rsid w:val="00B70C12"/>
    <w:rsid w:val="00B71AD8"/>
    <w:rsid w:val="00B71E08"/>
    <w:rsid w:val="00B720C7"/>
    <w:rsid w:val="00B727D3"/>
    <w:rsid w:val="00B73A6B"/>
    <w:rsid w:val="00B7447E"/>
    <w:rsid w:val="00B764B4"/>
    <w:rsid w:val="00B77C33"/>
    <w:rsid w:val="00B812DE"/>
    <w:rsid w:val="00B81450"/>
    <w:rsid w:val="00B814C5"/>
    <w:rsid w:val="00B82CB5"/>
    <w:rsid w:val="00B86D29"/>
    <w:rsid w:val="00B872A6"/>
    <w:rsid w:val="00B90F87"/>
    <w:rsid w:val="00B913A2"/>
    <w:rsid w:val="00B92D9D"/>
    <w:rsid w:val="00B93325"/>
    <w:rsid w:val="00B93801"/>
    <w:rsid w:val="00B967B1"/>
    <w:rsid w:val="00B96A7D"/>
    <w:rsid w:val="00B9715E"/>
    <w:rsid w:val="00B9785A"/>
    <w:rsid w:val="00B978C6"/>
    <w:rsid w:val="00BA06A4"/>
    <w:rsid w:val="00BA08B0"/>
    <w:rsid w:val="00BA1B87"/>
    <w:rsid w:val="00BA29C8"/>
    <w:rsid w:val="00BA29EA"/>
    <w:rsid w:val="00BA32AD"/>
    <w:rsid w:val="00BA36EB"/>
    <w:rsid w:val="00BA3D32"/>
    <w:rsid w:val="00BA62A1"/>
    <w:rsid w:val="00BA7BF4"/>
    <w:rsid w:val="00BB02E9"/>
    <w:rsid w:val="00BB2F3A"/>
    <w:rsid w:val="00BB483E"/>
    <w:rsid w:val="00BB4F23"/>
    <w:rsid w:val="00BB5173"/>
    <w:rsid w:val="00BB5C20"/>
    <w:rsid w:val="00BB7C08"/>
    <w:rsid w:val="00BC062C"/>
    <w:rsid w:val="00BC0790"/>
    <w:rsid w:val="00BC07DD"/>
    <w:rsid w:val="00BC08A3"/>
    <w:rsid w:val="00BC0D13"/>
    <w:rsid w:val="00BC2E30"/>
    <w:rsid w:val="00BC2E5D"/>
    <w:rsid w:val="00BC39E3"/>
    <w:rsid w:val="00BC3B97"/>
    <w:rsid w:val="00BC48FC"/>
    <w:rsid w:val="00BC51AE"/>
    <w:rsid w:val="00BD0189"/>
    <w:rsid w:val="00BD1D37"/>
    <w:rsid w:val="00BD37B9"/>
    <w:rsid w:val="00BD3D41"/>
    <w:rsid w:val="00BD5ED6"/>
    <w:rsid w:val="00BD6E02"/>
    <w:rsid w:val="00BE2689"/>
    <w:rsid w:val="00BE475C"/>
    <w:rsid w:val="00BE5860"/>
    <w:rsid w:val="00BE5F9A"/>
    <w:rsid w:val="00BE5FC7"/>
    <w:rsid w:val="00BE6958"/>
    <w:rsid w:val="00BE736E"/>
    <w:rsid w:val="00BE73DA"/>
    <w:rsid w:val="00BE7640"/>
    <w:rsid w:val="00BF1ACE"/>
    <w:rsid w:val="00BF1D15"/>
    <w:rsid w:val="00BF2112"/>
    <w:rsid w:val="00BF3D84"/>
    <w:rsid w:val="00BF3ED7"/>
    <w:rsid w:val="00BF4341"/>
    <w:rsid w:val="00BF66F4"/>
    <w:rsid w:val="00C01729"/>
    <w:rsid w:val="00C01F7E"/>
    <w:rsid w:val="00C02801"/>
    <w:rsid w:val="00C03EA9"/>
    <w:rsid w:val="00C056B0"/>
    <w:rsid w:val="00C076F7"/>
    <w:rsid w:val="00C1166C"/>
    <w:rsid w:val="00C11D03"/>
    <w:rsid w:val="00C11E81"/>
    <w:rsid w:val="00C143D4"/>
    <w:rsid w:val="00C150A5"/>
    <w:rsid w:val="00C1534E"/>
    <w:rsid w:val="00C15E51"/>
    <w:rsid w:val="00C168F0"/>
    <w:rsid w:val="00C26D84"/>
    <w:rsid w:val="00C27973"/>
    <w:rsid w:val="00C27F83"/>
    <w:rsid w:val="00C3108C"/>
    <w:rsid w:val="00C32037"/>
    <w:rsid w:val="00C342A3"/>
    <w:rsid w:val="00C35DB0"/>
    <w:rsid w:val="00C36166"/>
    <w:rsid w:val="00C36CBD"/>
    <w:rsid w:val="00C37A45"/>
    <w:rsid w:val="00C419CE"/>
    <w:rsid w:val="00C4244E"/>
    <w:rsid w:val="00C45C29"/>
    <w:rsid w:val="00C45ED5"/>
    <w:rsid w:val="00C46377"/>
    <w:rsid w:val="00C46B83"/>
    <w:rsid w:val="00C46E22"/>
    <w:rsid w:val="00C4782F"/>
    <w:rsid w:val="00C5165B"/>
    <w:rsid w:val="00C51AEB"/>
    <w:rsid w:val="00C531A7"/>
    <w:rsid w:val="00C532BF"/>
    <w:rsid w:val="00C53549"/>
    <w:rsid w:val="00C5385B"/>
    <w:rsid w:val="00C53D53"/>
    <w:rsid w:val="00C54963"/>
    <w:rsid w:val="00C55328"/>
    <w:rsid w:val="00C559B5"/>
    <w:rsid w:val="00C55B08"/>
    <w:rsid w:val="00C5670D"/>
    <w:rsid w:val="00C56910"/>
    <w:rsid w:val="00C57B3D"/>
    <w:rsid w:val="00C57C06"/>
    <w:rsid w:val="00C57CA0"/>
    <w:rsid w:val="00C63B3B"/>
    <w:rsid w:val="00C64572"/>
    <w:rsid w:val="00C65D3B"/>
    <w:rsid w:val="00C663C0"/>
    <w:rsid w:val="00C6647B"/>
    <w:rsid w:val="00C665B8"/>
    <w:rsid w:val="00C67994"/>
    <w:rsid w:val="00C67EFE"/>
    <w:rsid w:val="00C71378"/>
    <w:rsid w:val="00C73520"/>
    <w:rsid w:val="00C7437A"/>
    <w:rsid w:val="00C765C5"/>
    <w:rsid w:val="00C770AD"/>
    <w:rsid w:val="00C80B46"/>
    <w:rsid w:val="00C81099"/>
    <w:rsid w:val="00C83124"/>
    <w:rsid w:val="00C8319A"/>
    <w:rsid w:val="00C83F75"/>
    <w:rsid w:val="00C84595"/>
    <w:rsid w:val="00C84858"/>
    <w:rsid w:val="00C84881"/>
    <w:rsid w:val="00C849C0"/>
    <w:rsid w:val="00C857A7"/>
    <w:rsid w:val="00C86456"/>
    <w:rsid w:val="00C9042F"/>
    <w:rsid w:val="00C90DEA"/>
    <w:rsid w:val="00C93496"/>
    <w:rsid w:val="00C945FD"/>
    <w:rsid w:val="00C94F5A"/>
    <w:rsid w:val="00C953AD"/>
    <w:rsid w:val="00C95654"/>
    <w:rsid w:val="00C9605F"/>
    <w:rsid w:val="00C962B6"/>
    <w:rsid w:val="00C96970"/>
    <w:rsid w:val="00C9768A"/>
    <w:rsid w:val="00C97872"/>
    <w:rsid w:val="00C97DF1"/>
    <w:rsid w:val="00CA16AF"/>
    <w:rsid w:val="00CA22E9"/>
    <w:rsid w:val="00CA2E64"/>
    <w:rsid w:val="00CA3AE5"/>
    <w:rsid w:val="00CA498A"/>
    <w:rsid w:val="00CA4A00"/>
    <w:rsid w:val="00CA4CA2"/>
    <w:rsid w:val="00CB28C0"/>
    <w:rsid w:val="00CB2F47"/>
    <w:rsid w:val="00CB311D"/>
    <w:rsid w:val="00CB4783"/>
    <w:rsid w:val="00CB6BFE"/>
    <w:rsid w:val="00CB70E6"/>
    <w:rsid w:val="00CB7DA8"/>
    <w:rsid w:val="00CC041C"/>
    <w:rsid w:val="00CC229C"/>
    <w:rsid w:val="00CC22F1"/>
    <w:rsid w:val="00CC2933"/>
    <w:rsid w:val="00CC2A8A"/>
    <w:rsid w:val="00CC3466"/>
    <w:rsid w:val="00CC6C69"/>
    <w:rsid w:val="00CC6D9C"/>
    <w:rsid w:val="00CC7830"/>
    <w:rsid w:val="00CD032D"/>
    <w:rsid w:val="00CD314C"/>
    <w:rsid w:val="00CD37B8"/>
    <w:rsid w:val="00CD3D97"/>
    <w:rsid w:val="00CE2DCC"/>
    <w:rsid w:val="00CE40CC"/>
    <w:rsid w:val="00CE41F2"/>
    <w:rsid w:val="00CE58A2"/>
    <w:rsid w:val="00CE5DFB"/>
    <w:rsid w:val="00CE676E"/>
    <w:rsid w:val="00CE7AD7"/>
    <w:rsid w:val="00CF15EC"/>
    <w:rsid w:val="00CF16AD"/>
    <w:rsid w:val="00CF2846"/>
    <w:rsid w:val="00CF37EB"/>
    <w:rsid w:val="00CF4081"/>
    <w:rsid w:val="00CF4303"/>
    <w:rsid w:val="00CF4592"/>
    <w:rsid w:val="00CF5048"/>
    <w:rsid w:val="00CF78FC"/>
    <w:rsid w:val="00D02578"/>
    <w:rsid w:val="00D026CB"/>
    <w:rsid w:val="00D03374"/>
    <w:rsid w:val="00D03AC6"/>
    <w:rsid w:val="00D0453B"/>
    <w:rsid w:val="00D04E09"/>
    <w:rsid w:val="00D05FFD"/>
    <w:rsid w:val="00D06431"/>
    <w:rsid w:val="00D1025B"/>
    <w:rsid w:val="00D123B1"/>
    <w:rsid w:val="00D13D3A"/>
    <w:rsid w:val="00D14580"/>
    <w:rsid w:val="00D14CFA"/>
    <w:rsid w:val="00D151D9"/>
    <w:rsid w:val="00D16427"/>
    <w:rsid w:val="00D20014"/>
    <w:rsid w:val="00D20814"/>
    <w:rsid w:val="00D20A51"/>
    <w:rsid w:val="00D21A51"/>
    <w:rsid w:val="00D21B49"/>
    <w:rsid w:val="00D22243"/>
    <w:rsid w:val="00D2265A"/>
    <w:rsid w:val="00D22F96"/>
    <w:rsid w:val="00D24866"/>
    <w:rsid w:val="00D25C5D"/>
    <w:rsid w:val="00D27873"/>
    <w:rsid w:val="00D316EB"/>
    <w:rsid w:val="00D321D7"/>
    <w:rsid w:val="00D37B94"/>
    <w:rsid w:val="00D41A44"/>
    <w:rsid w:val="00D42626"/>
    <w:rsid w:val="00D42BCB"/>
    <w:rsid w:val="00D42F19"/>
    <w:rsid w:val="00D43C24"/>
    <w:rsid w:val="00D43EBA"/>
    <w:rsid w:val="00D44DED"/>
    <w:rsid w:val="00D45CFF"/>
    <w:rsid w:val="00D47549"/>
    <w:rsid w:val="00D47767"/>
    <w:rsid w:val="00D477A3"/>
    <w:rsid w:val="00D47CFF"/>
    <w:rsid w:val="00D51373"/>
    <w:rsid w:val="00D5289B"/>
    <w:rsid w:val="00D5293E"/>
    <w:rsid w:val="00D52B3B"/>
    <w:rsid w:val="00D540C9"/>
    <w:rsid w:val="00D5568D"/>
    <w:rsid w:val="00D55C1E"/>
    <w:rsid w:val="00D55DDF"/>
    <w:rsid w:val="00D57BE8"/>
    <w:rsid w:val="00D61C00"/>
    <w:rsid w:val="00D6275C"/>
    <w:rsid w:val="00D664EE"/>
    <w:rsid w:val="00D66DA3"/>
    <w:rsid w:val="00D676A6"/>
    <w:rsid w:val="00D725FA"/>
    <w:rsid w:val="00D72A9B"/>
    <w:rsid w:val="00D734F9"/>
    <w:rsid w:val="00D73A99"/>
    <w:rsid w:val="00D74E33"/>
    <w:rsid w:val="00D74E93"/>
    <w:rsid w:val="00D75B54"/>
    <w:rsid w:val="00D761EC"/>
    <w:rsid w:val="00D80D73"/>
    <w:rsid w:val="00D80EE0"/>
    <w:rsid w:val="00D81761"/>
    <w:rsid w:val="00D832FE"/>
    <w:rsid w:val="00D845D8"/>
    <w:rsid w:val="00D84C1A"/>
    <w:rsid w:val="00D876F9"/>
    <w:rsid w:val="00D87EB4"/>
    <w:rsid w:val="00D9008F"/>
    <w:rsid w:val="00D908F0"/>
    <w:rsid w:val="00D91749"/>
    <w:rsid w:val="00D922F8"/>
    <w:rsid w:val="00D926C5"/>
    <w:rsid w:val="00D92A66"/>
    <w:rsid w:val="00D934D9"/>
    <w:rsid w:val="00D9384B"/>
    <w:rsid w:val="00D93C93"/>
    <w:rsid w:val="00D94207"/>
    <w:rsid w:val="00D9674F"/>
    <w:rsid w:val="00D96CC0"/>
    <w:rsid w:val="00D97A03"/>
    <w:rsid w:val="00DA0E81"/>
    <w:rsid w:val="00DA1AC2"/>
    <w:rsid w:val="00DA22C1"/>
    <w:rsid w:val="00DA26A9"/>
    <w:rsid w:val="00DA297F"/>
    <w:rsid w:val="00DA3791"/>
    <w:rsid w:val="00DA37A0"/>
    <w:rsid w:val="00DA4545"/>
    <w:rsid w:val="00DA47D9"/>
    <w:rsid w:val="00DA537E"/>
    <w:rsid w:val="00DA5DC5"/>
    <w:rsid w:val="00DA5F9D"/>
    <w:rsid w:val="00DA7098"/>
    <w:rsid w:val="00DA7DDE"/>
    <w:rsid w:val="00DB106B"/>
    <w:rsid w:val="00DB1348"/>
    <w:rsid w:val="00DB1705"/>
    <w:rsid w:val="00DB20A4"/>
    <w:rsid w:val="00DB3E96"/>
    <w:rsid w:val="00DB435C"/>
    <w:rsid w:val="00DB4408"/>
    <w:rsid w:val="00DB47D2"/>
    <w:rsid w:val="00DB5006"/>
    <w:rsid w:val="00DB6A8C"/>
    <w:rsid w:val="00DB6AE7"/>
    <w:rsid w:val="00DB6F90"/>
    <w:rsid w:val="00DB7CCD"/>
    <w:rsid w:val="00DC09F7"/>
    <w:rsid w:val="00DC0A32"/>
    <w:rsid w:val="00DC0C46"/>
    <w:rsid w:val="00DC106D"/>
    <w:rsid w:val="00DC147C"/>
    <w:rsid w:val="00DC150F"/>
    <w:rsid w:val="00DC1B2A"/>
    <w:rsid w:val="00DC2A91"/>
    <w:rsid w:val="00DC6032"/>
    <w:rsid w:val="00DC6CA9"/>
    <w:rsid w:val="00DC7AF3"/>
    <w:rsid w:val="00DC7C1E"/>
    <w:rsid w:val="00DC7CAE"/>
    <w:rsid w:val="00DD1552"/>
    <w:rsid w:val="00DD15E2"/>
    <w:rsid w:val="00DD1712"/>
    <w:rsid w:val="00DD34E1"/>
    <w:rsid w:val="00DD4413"/>
    <w:rsid w:val="00DD5365"/>
    <w:rsid w:val="00DD793F"/>
    <w:rsid w:val="00DE0A9C"/>
    <w:rsid w:val="00DE1D76"/>
    <w:rsid w:val="00DE378A"/>
    <w:rsid w:val="00DE4C1E"/>
    <w:rsid w:val="00DE508F"/>
    <w:rsid w:val="00DE7610"/>
    <w:rsid w:val="00DF0FC1"/>
    <w:rsid w:val="00DF2C57"/>
    <w:rsid w:val="00DF2F1F"/>
    <w:rsid w:val="00DF3EA7"/>
    <w:rsid w:val="00DF4D59"/>
    <w:rsid w:val="00DF5802"/>
    <w:rsid w:val="00DF5917"/>
    <w:rsid w:val="00DF592D"/>
    <w:rsid w:val="00DF5A98"/>
    <w:rsid w:val="00DF7335"/>
    <w:rsid w:val="00DF7E1C"/>
    <w:rsid w:val="00E000D5"/>
    <w:rsid w:val="00E002AB"/>
    <w:rsid w:val="00E00523"/>
    <w:rsid w:val="00E0105D"/>
    <w:rsid w:val="00E01B1C"/>
    <w:rsid w:val="00E024A9"/>
    <w:rsid w:val="00E04C57"/>
    <w:rsid w:val="00E05118"/>
    <w:rsid w:val="00E05961"/>
    <w:rsid w:val="00E11479"/>
    <w:rsid w:val="00E16482"/>
    <w:rsid w:val="00E16F88"/>
    <w:rsid w:val="00E219A4"/>
    <w:rsid w:val="00E231DF"/>
    <w:rsid w:val="00E23350"/>
    <w:rsid w:val="00E23D68"/>
    <w:rsid w:val="00E27870"/>
    <w:rsid w:val="00E30E72"/>
    <w:rsid w:val="00E33EA4"/>
    <w:rsid w:val="00E36B45"/>
    <w:rsid w:val="00E3737B"/>
    <w:rsid w:val="00E37FCE"/>
    <w:rsid w:val="00E4241B"/>
    <w:rsid w:val="00E42685"/>
    <w:rsid w:val="00E44DCC"/>
    <w:rsid w:val="00E4538E"/>
    <w:rsid w:val="00E455E1"/>
    <w:rsid w:val="00E45C67"/>
    <w:rsid w:val="00E45EA4"/>
    <w:rsid w:val="00E47E03"/>
    <w:rsid w:val="00E50023"/>
    <w:rsid w:val="00E50CC6"/>
    <w:rsid w:val="00E52117"/>
    <w:rsid w:val="00E52CB1"/>
    <w:rsid w:val="00E53174"/>
    <w:rsid w:val="00E54044"/>
    <w:rsid w:val="00E555D0"/>
    <w:rsid w:val="00E56854"/>
    <w:rsid w:val="00E60507"/>
    <w:rsid w:val="00E615AE"/>
    <w:rsid w:val="00E61787"/>
    <w:rsid w:val="00E62C5D"/>
    <w:rsid w:val="00E63FBA"/>
    <w:rsid w:val="00E643C0"/>
    <w:rsid w:val="00E646E7"/>
    <w:rsid w:val="00E65127"/>
    <w:rsid w:val="00E65254"/>
    <w:rsid w:val="00E660F0"/>
    <w:rsid w:val="00E66374"/>
    <w:rsid w:val="00E664A4"/>
    <w:rsid w:val="00E6694F"/>
    <w:rsid w:val="00E70C2C"/>
    <w:rsid w:val="00E711FC"/>
    <w:rsid w:val="00E71E7C"/>
    <w:rsid w:val="00E7249B"/>
    <w:rsid w:val="00E72D4D"/>
    <w:rsid w:val="00E738E7"/>
    <w:rsid w:val="00E750F3"/>
    <w:rsid w:val="00E76E4A"/>
    <w:rsid w:val="00E76EE6"/>
    <w:rsid w:val="00E77436"/>
    <w:rsid w:val="00E77FB6"/>
    <w:rsid w:val="00E81543"/>
    <w:rsid w:val="00E81A41"/>
    <w:rsid w:val="00E81CB3"/>
    <w:rsid w:val="00E835A9"/>
    <w:rsid w:val="00E84FE1"/>
    <w:rsid w:val="00E85800"/>
    <w:rsid w:val="00E859BA"/>
    <w:rsid w:val="00E86254"/>
    <w:rsid w:val="00E9036A"/>
    <w:rsid w:val="00E91ED9"/>
    <w:rsid w:val="00E928E6"/>
    <w:rsid w:val="00E92E76"/>
    <w:rsid w:val="00E935D7"/>
    <w:rsid w:val="00E93755"/>
    <w:rsid w:val="00E96F1B"/>
    <w:rsid w:val="00E97BE1"/>
    <w:rsid w:val="00E97C71"/>
    <w:rsid w:val="00EA00A1"/>
    <w:rsid w:val="00EA0689"/>
    <w:rsid w:val="00EA07C6"/>
    <w:rsid w:val="00EA2C6B"/>
    <w:rsid w:val="00EA34D3"/>
    <w:rsid w:val="00EA4DE4"/>
    <w:rsid w:val="00EA5727"/>
    <w:rsid w:val="00EA6104"/>
    <w:rsid w:val="00EA6A89"/>
    <w:rsid w:val="00EA7246"/>
    <w:rsid w:val="00EB1360"/>
    <w:rsid w:val="00EB28A6"/>
    <w:rsid w:val="00EB4C4E"/>
    <w:rsid w:val="00EB601C"/>
    <w:rsid w:val="00EB6F0D"/>
    <w:rsid w:val="00EB7307"/>
    <w:rsid w:val="00EB7BE6"/>
    <w:rsid w:val="00EC16F2"/>
    <w:rsid w:val="00EC199E"/>
    <w:rsid w:val="00EC19D0"/>
    <w:rsid w:val="00EC2F65"/>
    <w:rsid w:val="00EC307F"/>
    <w:rsid w:val="00EC31CF"/>
    <w:rsid w:val="00EC3283"/>
    <w:rsid w:val="00EC33D5"/>
    <w:rsid w:val="00EC3C64"/>
    <w:rsid w:val="00EC412C"/>
    <w:rsid w:val="00EC4700"/>
    <w:rsid w:val="00EC5587"/>
    <w:rsid w:val="00EC614F"/>
    <w:rsid w:val="00EC61C9"/>
    <w:rsid w:val="00EC63E2"/>
    <w:rsid w:val="00ED0C47"/>
    <w:rsid w:val="00ED19D8"/>
    <w:rsid w:val="00ED1B33"/>
    <w:rsid w:val="00ED2151"/>
    <w:rsid w:val="00ED223B"/>
    <w:rsid w:val="00ED2488"/>
    <w:rsid w:val="00ED4094"/>
    <w:rsid w:val="00ED4251"/>
    <w:rsid w:val="00ED5F6F"/>
    <w:rsid w:val="00ED776D"/>
    <w:rsid w:val="00ED79B6"/>
    <w:rsid w:val="00EE098E"/>
    <w:rsid w:val="00EE13C2"/>
    <w:rsid w:val="00EE3778"/>
    <w:rsid w:val="00EE45B3"/>
    <w:rsid w:val="00EE5399"/>
    <w:rsid w:val="00EE5BA8"/>
    <w:rsid w:val="00EE7B5B"/>
    <w:rsid w:val="00EF1ADD"/>
    <w:rsid w:val="00EF1D74"/>
    <w:rsid w:val="00EF29DA"/>
    <w:rsid w:val="00EF2C65"/>
    <w:rsid w:val="00EF34A0"/>
    <w:rsid w:val="00EF3B0A"/>
    <w:rsid w:val="00EF4442"/>
    <w:rsid w:val="00EF51BB"/>
    <w:rsid w:val="00EF52B7"/>
    <w:rsid w:val="00EF5551"/>
    <w:rsid w:val="00EF5563"/>
    <w:rsid w:val="00EF5FEC"/>
    <w:rsid w:val="00EF6E81"/>
    <w:rsid w:val="00EF72AD"/>
    <w:rsid w:val="00EF7647"/>
    <w:rsid w:val="00EF7CB4"/>
    <w:rsid w:val="00EF7CD1"/>
    <w:rsid w:val="00EF7EAC"/>
    <w:rsid w:val="00F00A6B"/>
    <w:rsid w:val="00F027E5"/>
    <w:rsid w:val="00F03382"/>
    <w:rsid w:val="00F05CC9"/>
    <w:rsid w:val="00F05DAC"/>
    <w:rsid w:val="00F10EEE"/>
    <w:rsid w:val="00F1237E"/>
    <w:rsid w:val="00F13525"/>
    <w:rsid w:val="00F1438F"/>
    <w:rsid w:val="00F158D8"/>
    <w:rsid w:val="00F15A53"/>
    <w:rsid w:val="00F16733"/>
    <w:rsid w:val="00F16B37"/>
    <w:rsid w:val="00F21CE1"/>
    <w:rsid w:val="00F225A3"/>
    <w:rsid w:val="00F2353F"/>
    <w:rsid w:val="00F25D8A"/>
    <w:rsid w:val="00F25F0C"/>
    <w:rsid w:val="00F26CFE"/>
    <w:rsid w:val="00F27199"/>
    <w:rsid w:val="00F274E1"/>
    <w:rsid w:val="00F27792"/>
    <w:rsid w:val="00F31100"/>
    <w:rsid w:val="00F31DE5"/>
    <w:rsid w:val="00F33398"/>
    <w:rsid w:val="00F34453"/>
    <w:rsid w:val="00F36230"/>
    <w:rsid w:val="00F42331"/>
    <w:rsid w:val="00F4299C"/>
    <w:rsid w:val="00F42C3B"/>
    <w:rsid w:val="00F43959"/>
    <w:rsid w:val="00F43AC3"/>
    <w:rsid w:val="00F43CC9"/>
    <w:rsid w:val="00F44B68"/>
    <w:rsid w:val="00F45F86"/>
    <w:rsid w:val="00F46204"/>
    <w:rsid w:val="00F5237F"/>
    <w:rsid w:val="00F529ED"/>
    <w:rsid w:val="00F53006"/>
    <w:rsid w:val="00F53A23"/>
    <w:rsid w:val="00F53D72"/>
    <w:rsid w:val="00F53EA2"/>
    <w:rsid w:val="00F5453F"/>
    <w:rsid w:val="00F54E91"/>
    <w:rsid w:val="00F54F57"/>
    <w:rsid w:val="00F5616C"/>
    <w:rsid w:val="00F56A54"/>
    <w:rsid w:val="00F56D35"/>
    <w:rsid w:val="00F60091"/>
    <w:rsid w:val="00F60BE0"/>
    <w:rsid w:val="00F6323C"/>
    <w:rsid w:val="00F632C2"/>
    <w:rsid w:val="00F639F2"/>
    <w:rsid w:val="00F6414F"/>
    <w:rsid w:val="00F64813"/>
    <w:rsid w:val="00F64C4B"/>
    <w:rsid w:val="00F64FD8"/>
    <w:rsid w:val="00F6610E"/>
    <w:rsid w:val="00F66A78"/>
    <w:rsid w:val="00F67DEA"/>
    <w:rsid w:val="00F705BE"/>
    <w:rsid w:val="00F714C0"/>
    <w:rsid w:val="00F72C78"/>
    <w:rsid w:val="00F73EB8"/>
    <w:rsid w:val="00F741ED"/>
    <w:rsid w:val="00F75C69"/>
    <w:rsid w:val="00F75ECF"/>
    <w:rsid w:val="00F7602F"/>
    <w:rsid w:val="00F77029"/>
    <w:rsid w:val="00F77510"/>
    <w:rsid w:val="00F80743"/>
    <w:rsid w:val="00F81BD8"/>
    <w:rsid w:val="00F82037"/>
    <w:rsid w:val="00F82C81"/>
    <w:rsid w:val="00F82CEF"/>
    <w:rsid w:val="00F852D5"/>
    <w:rsid w:val="00F85C71"/>
    <w:rsid w:val="00F85F54"/>
    <w:rsid w:val="00F87825"/>
    <w:rsid w:val="00F906FE"/>
    <w:rsid w:val="00F91487"/>
    <w:rsid w:val="00F91F51"/>
    <w:rsid w:val="00F9205C"/>
    <w:rsid w:val="00F92300"/>
    <w:rsid w:val="00F927AA"/>
    <w:rsid w:val="00F9453D"/>
    <w:rsid w:val="00F947D0"/>
    <w:rsid w:val="00F9487F"/>
    <w:rsid w:val="00F9488F"/>
    <w:rsid w:val="00F956C4"/>
    <w:rsid w:val="00F96182"/>
    <w:rsid w:val="00F971BB"/>
    <w:rsid w:val="00F977F4"/>
    <w:rsid w:val="00FA209B"/>
    <w:rsid w:val="00FA30EA"/>
    <w:rsid w:val="00FA3836"/>
    <w:rsid w:val="00FA3985"/>
    <w:rsid w:val="00FA55A3"/>
    <w:rsid w:val="00FA5B11"/>
    <w:rsid w:val="00FA62B9"/>
    <w:rsid w:val="00FA6A2F"/>
    <w:rsid w:val="00FA6CF4"/>
    <w:rsid w:val="00FB04EA"/>
    <w:rsid w:val="00FB12A8"/>
    <w:rsid w:val="00FB26A1"/>
    <w:rsid w:val="00FB4028"/>
    <w:rsid w:val="00FB52BC"/>
    <w:rsid w:val="00FB786E"/>
    <w:rsid w:val="00FC1B5F"/>
    <w:rsid w:val="00FC1B84"/>
    <w:rsid w:val="00FC240E"/>
    <w:rsid w:val="00FC2D46"/>
    <w:rsid w:val="00FC3769"/>
    <w:rsid w:val="00FC467F"/>
    <w:rsid w:val="00FC48EB"/>
    <w:rsid w:val="00FC5219"/>
    <w:rsid w:val="00FC566E"/>
    <w:rsid w:val="00FC5B43"/>
    <w:rsid w:val="00FD0BDE"/>
    <w:rsid w:val="00FD1D3D"/>
    <w:rsid w:val="00FD381C"/>
    <w:rsid w:val="00FD39BD"/>
    <w:rsid w:val="00FD5063"/>
    <w:rsid w:val="00FD5281"/>
    <w:rsid w:val="00FD528B"/>
    <w:rsid w:val="00FD5572"/>
    <w:rsid w:val="00FD61FD"/>
    <w:rsid w:val="00FD67FC"/>
    <w:rsid w:val="00FD770C"/>
    <w:rsid w:val="00FE0BDA"/>
    <w:rsid w:val="00FE1856"/>
    <w:rsid w:val="00FE1F1C"/>
    <w:rsid w:val="00FE387B"/>
    <w:rsid w:val="00FE45FE"/>
    <w:rsid w:val="00FE5403"/>
    <w:rsid w:val="00FE5705"/>
    <w:rsid w:val="00FE70FA"/>
    <w:rsid w:val="00FF0FB2"/>
    <w:rsid w:val="00FF1926"/>
    <w:rsid w:val="00FF1C17"/>
    <w:rsid w:val="00FF25DD"/>
    <w:rsid w:val="00FF27B2"/>
    <w:rsid w:val="00FF29F1"/>
    <w:rsid w:val="00FF4341"/>
    <w:rsid w:val="00FF449C"/>
    <w:rsid w:val="00FF4631"/>
    <w:rsid w:val="00FF53B2"/>
    <w:rsid w:val="00FF5DA5"/>
    <w:rsid w:val="00FF5E0E"/>
    <w:rsid w:val="00FF6826"/>
    <w:rsid w:val="00FF6C02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3c,#fc0"/>
    </o:shapedefaults>
    <o:shapelayout v:ext="edit">
      <o:idmap v:ext="edit" data="1"/>
    </o:shapelayout>
  </w:shapeDefaults>
  <w:decimalSymbol w:val=","/>
  <w:listSeparator w:val=";"/>
  <w14:docId w14:val="217E66F2"/>
  <w15:docId w15:val="{8580D567-DAB1-4CE1-86E9-62C0A33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FE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2998E3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11">
    <w:name w:val="toc 1"/>
    <w:basedOn w:val="a"/>
    <w:next w:val="a"/>
    <w:autoRedefine/>
    <w:uiPriority w:val="39"/>
    <w:unhideWhenUsed/>
    <w:rsid w:val="003A7866"/>
    <w:pPr>
      <w:tabs>
        <w:tab w:val="right" w:leader="dot" w:pos="9345"/>
      </w:tabs>
      <w:spacing w:after="100" w:line="276" w:lineRule="auto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E48312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F3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F3ABB"/>
    <w:rPr>
      <w:rFonts w:ascii="Tahoma" w:hAnsi="Tahoma" w:cs="Tahoma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5513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7C25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Таблица простая 21"/>
    <w:basedOn w:val="a1"/>
    <w:uiPriority w:val="42"/>
    <w:rsid w:val="004839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Intense Quote"/>
    <w:basedOn w:val="a"/>
    <w:next w:val="a"/>
    <w:link w:val="af6"/>
    <w:uiPriority w:val="30"/>
    <w:qFormat/>
    <w:rsid w:val="00551C16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551C16"/>
    <w:rPr>
      <w:i/>
      <w:iCs/>
      <w:color w:val="E48312" w:themeColor="accent1"/>
    </w:rPr>
  </w:style>
  <w:style w:type="character" w:styleId="af7">
    <w:name w:val="Strong"/>
    <w:basedOn w:val="a0"/>
    <w:uiPriority w:val="22"/>
    <w:qFormat/>
    <w:rsid w:val="002F5266"/>
    <w:rPr>
      <w:b/>
      <w:bCs/>
    </w:rPr>
  </w:style>
  <w:style w:type="character" w:styleId="af8">
    <w:name w:val="Emphasis"/>
    <w:basedOn w:val="a0"/>
    <w:uiPriority w:val="20"/>
    <w:qFormat/>
    <w:rsid w:val="004C4E90"/>
    <w:rPr>
      <w:i/>
      <w:iCs/>
    </w:rPr>
  </w:style>
  <w:style w:type="table" w:customStyle="1" w:styleId="211">
    <w:name w:val="Таблица простая 21"/>
    <w:basedOn w:val="a1"/>
    <w:uiPriority w:val="42"/>
    <w:rsid w:val="00BC3B9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2">
    <w:name w:val="Plain Table 2"/>
    <w:basedOn w:val="a1"/>
    <w:uiPriority w:val="42"/>
    <w:rsid w:val="004D74F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789">
          <w:blockQuote w:val="1"/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diagramDrawing" Target="diagrams/drawing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218A591-670D-49F6-AF80-89A98760ACCB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>
              <a:latin typeface="Arial" pitchFamily="34" charset="0"/>
              <a:cs typeface="Arial" pitchFamily="34" charset="0"/>
            </a:rPr>
            <a:t>Директор</a:t>
          </a:r>
          <a:endParaRPr lang="ru-RU" sz="110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 sz="1100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 sz="1100"/>
        </a:p>
      </dgm:t>
    </dgm:pt>
    <dgm:pt modelId="{B8E831D2-1A5D-42CF-B1FA-99256C9A06E8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ru-RU" sz="1100">
              <a:latin typeface="Arial" pitchFamily="34" charset="0"/>
              <a:cs typeface="Arial" pitchFamily="34" charset="0"/>
            </a:rPr>
            <a:t>Бухгалтер - кассир</a:t>
          </a:r>
        </a:p>
      </dgm:t>
    </dgm:pt>
    <dgm:pt modelId="{DB6DFEB7-1F71-4DE0-91FD-1388AE86FEBA}" type="parTrans" cxnId="{730F5CCF-AE34-47BF-8726-43EB87256FE2}">
      <dgm:prSet/>
      <dgm:spPr>
        <a:solidFill>
          <a:schemeClr val="bg1">
            <a:lumMod val="50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ru-RU" sz="1100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 sz="1100"/>
        </a:p>
      </dgm:t>
    </dgm:pt>
    <dgm:pt modelId="{0478FA21-BBB3-4305-B420-AE78BAD0219D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100" b="0" i="0" u="none" strike="noStrike" baseline="0">
              <a:latin typeface="Arial" pitchFamily="34" charset="0"/>
              <a:cs typeface="Arial" pitchFamily="34" charset="0"/>
            </a:rPr>
            <a:t>Оператор линии</a:t>
          </a:r>
          <a:endParaRPr lang="ru-RU" sz="1100">
            <a:latin typeface="Arial" pitchFamily="34" charset="0"/>
            <a:cs typeface="Arial" pitchFamily="34" charset="0"/>
          </a:endParaRPr>
        </a:p>
      </dgm:t>
    </dgm:pt>
    <dgm:pt modelId="{0BD21DBE-DD07-4CB0-9305-A320637DC188}" type="parTrans" cxnId="{641D9783-0833-47C5-9A2E-E0C271E3FFA7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100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 sz="1100"/>
        </a:p>
      </dgm:t>
    </dgm:pt>
    <dgm:pt modelId="{32400F78-5D6B-44B1-8667-3A2BBC67BABD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pPr marR="0" algn="ctr" rtl="0"/>
          <a:r>
            <a:rPr lang="ru-RU" sz="1100">
              <a:latin typeface="Arial" pitchFamily="34" charset="0"/>
              <a:cs typeface="Arial" pitchFamily="34" charset="0"/>
            </a:rPr>
            <a:t>Фарше-заготовщик</a:t>
          </a:r>
        </a:p>
      </dgm:t>
    </dgm:pt>
    <dgm:pt modelId="{583BE6AE-6489-43B1-AF16-AA695EF5F9C1}" type="parTrans" cxnId="{A4861003-015B-4CEA-9CDB-BC7BF50043B9}">
      <dgm:prSet/>
      <dgm:spPr/>
      <dgm:t>
        <a:bodyPr/>
        <a:lstStyle/>
        <a:p>
          <a:endParaRPr lang="ru-RU" sz="1100"/>
        </a:p>
      </dgm:t>
    </dgm:pt>
    <dgm:pt modelId="{20CC454F-BC55-4231-860F-C13FAE18C514}" type="sibTrans" cxnId="{A4861003-015B-4CEA-9CDB-BC7BF50043B9}">
      <dgm:prSet/>
      <dgm:spPr/>
      <dgm:t>
        <a:bodyPr/>
        <a:lstStyle/>
        <a:p>
          <a:endParaRPr lang="ru-RU" sz="1100"/>
        </a:p>
      </dgm:t>
    </dgm:pt>
    <dgm:pt modelId="{CB81AD5A-539C-4D05-920E-F4496FDD00CB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Помощник оператора</a:t>
          </a:r>
        </a:p>
      </dgm:t>
    </dgm:pt>
    <dgm:pt modelId="{9EF97CA7-6F38-4BBC-884B-F70853E336B9}" type="sibTrans" cxnId="{91E4CF10-DF6C-43F9-865F-333BB954E7A8}">
      <dgm:prSet/>
      <dgm:spPr/>
      <dgm:t>
        <a:bodyPr/>
        <a:lstStyle/>
        <a:p>
          <a:endParaRPr lang="ru-RU" sz="1100"/>
        </a:p>
      </dgm:t>
    </dgm:pt>
    <dgm:pt modelId="{C1179C3C-0AC7-4B0F-8ED8-1BE886062905}" type="parTrans" cxnId="{91E4CF10-DF6C-43F9-865F-333BB954E7A8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100"/>
        </a:p>
      </dgm:t>
    </dgm:pt>
    <dgm:pt modelId="{741BEBC8-CFB3-4CFC-8A79-10AC4E9F1D32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Разно-рабочие</a:t>
          </a:r>
        </a:p>
      </dgm:t>
    </dgm:pt>
    <dgm:pt modelId="{936BFAB0-E2DB-4258-A3F3-71E6849135F1}" type="sibTrans" cxnId="{807E1E79-6AA9-4318-812D-CE71881171F6}">
      <dgm:prSet/>
      <dgm:spPr/>
      <dgm:t>
        <a:bodyPr/>
        <a:lstStyle/>
        <a:p>
          <a:endParaRPr lang="ru-RU" sz="1100"/>
        </a:p>
      </dgm:t>
    </dgm:pt>
    <dgm:pt modelId="{30D035B4-64CB-44A3-A175-1A0BB724CD23}" type="parTrans" cxnId="{807E1E79-6AA9-4318-812D-CE71881171F6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100"/>
        </a:p>
      </dgm:t>
    </dgm:pt>
    <dgm:pt modelId="{65A78F8C-C9B9-46D6-AE6D-615ABE041B54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Фасовщик</a:t>
          </a:r>
        </a:p>
      </dgm:t>
    </dgm:pt>
    <dgm:pt modelId="{5C71CE64-460F-442A-B991-D83EEF0152D9}" type="sibTrans" cxnId="{B45B69A3-B1DB-415F-9BF0-6C3C614FA73A}">
      <dgm:prSet/>
      <dgm:spPr/>
      <dgm:t>
        <a:bodyPr/>
        <a:lstStyle/>
        <a:p>
          <a:endParaRPr lang="ru-RU" sz="1100"/>
        </a:p>
      </dgm:t>
    </dgm:pt>
    <dgm:pt modelId="{4F844F88-72B7-48B2-BA61-1AD9371862F4}" type="parTrans" cxnId="{B45B69A3-B1DB-415F-9BF0-6C3C614FA73A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100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EA400AC3-72AA-4BC3-8E71-6D8F0FD1BAE4}" type="pres">
      <dgm:prSet presAssocID="{D218A591-670D-49F6-AF80-89A98760ACCB}" presName="text" presStyleLbl="fgAcc0" presStyleIdx="0" presStyleCnt="1" custScaleX="140225">
        <dgm:presLayoutVars>
          <dgm:chPref val="3"/>
        </dgm:presLayoutVars>
      </dgm:prSet>
      <dgm:spPr/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4"/>
      <dgm:spPr/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4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1815BFFC-828C-4977-B57F-C76F151BA5D2}" type="pres">
      <dgm:prSet presAssocID="{B8E831D2-1A5D-42CF-B1FA-99256C9A06E8}" presName="text2" presStyleLbl="fgAcc2" presStyleIdx="0" presStyleCnt="4">
        <dgm:presLayoutVars>
          <dgm:chPref val="3"/>
        </dgm:presLayoutVars>
      </dgm:prSet>
      <dgm:spPr/>
    </dgm:pt>
    <dgm:pt modelId="{F1D86CD4-9D46-46AD-9C96-F45E54E4D778}" type="pres">
      <dgm:prSet presAssocID="{B8E831D2-1A5D-42CF-B1FA-99256C9A06E8}" presName="hierChild3" presStyleCnt="0"/>
      <dgm:spPr/>
    </dgm:pt>
    <dgm:pt modelId="{04EAC9C2-D46B-40A9-8735-A27A43FAC2C5}" type="pres">
      <dgm:prSet presAssocID="{583BE6AE-6489-43B1-AF16-AA695EF5F9C1}" presName="Name10" presStyleLbl="parChTrans1D2" presStyleIdx="1" presStyleCnt="4"/>
      <dgm:spPr/>
    </dgm:pt>
    <dgm:pt modelId="{80572511-E792-4ECC-A509-C090B26B2875}" type="pres">
      <dgm:prSet presAssocID="{32400F78-5D6B-44B1-8667-3A2BBC67BABD}" presName="hierRoot2" presStyleCnt="0"/>
      <dgm:spPr/>
    </dgm:pt>
    <dgm:pt modelId="{722F10A4-CD05-4518-9B81-3D1D17581BB9}" type="pres">
      <dgm:prSet presAssocID="{32400F78-5D6B-44B1-8667-3A2BBC67BABD}" presName="composite2" presStyleCnt="0"/>
      <dgm:spPr/>
    </dgm:pt>
    <dgm:pt modelId="{39DE1761-ADB8-4E60-9872-DF26BD651870}" type="pres">
      <dgm:prSet presAssocID="{32400F78-5D6B-44B1-8667-3A2BBC67BABD}" presName="background2" presStyleLbl="node2" presStyleIdx="1" presStyleCnt="4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D10B4B49-DFE7-4E21-BA3E-8E020052B46B}" type="pres">
      <dgm:prSet presAssocID="{32400F78-5D6B-44B1-8667-3A2BBC67BABD}" presName="text2" presStyleLbl="fgAcc2" presStyleIdx="1" presStyleCnt="4">
        <dgm:presLayoutVars>
          <dgm:chPref val="3"/>
        </dgm:presLayoutVars>
      </dgm:prSet>
      <dgm:spPr/>
    </dgm:pt>
    <dgm:pt modelId="{C22D95CD-73BD-4AD7-AA5D-4E2E360228B7}" type="pres">
      <dgm:prSet presAssocID="{32400F78-5D6B-44B1-8667-3A2BBC67BABD}" presName="hierChild3" presStyleCnt="0"/>
      <dgm:spPr/>
    </dgm:pt>
    <dgm:pt modelId="{05891322-AB62-42B1-AB1B-A42BA5A30C69}" type="pres">
      <dgm:prSet presAssocID="{0BD21DBE-DD07-4CB0-9305-A320637DC188}" presName="Name10" presStyleLbl="parChTrans1D2" presStyleIdx="2" presStyleCnt="4"/>
      <dgm:spPr/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2" presStyleCnt="4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69439792-7F07-4866-B952-36DA380FD508}" type="pres">
      <dgm:prSet presAssocID="{0478FA21-BBB3-4305-B420-AE78BAD0219D}" presName="text2" presStyleLbl="fgAcc2" presStyleIdx="2" presStyleCnt="4" custScaleX="131116">
        <dgm:presLayoutVars>
          <dgm:chPref val="3"/>
        </dgm:presLayoutVars>
      </dgm:prSet>
      <dgm:spPr/>
    </dgm:pt>
    <dgm:pt modelId="{C8DBB4DD-396D-498F-8624-96B3D1D70403}" type="pres">
      <dgm:prSet presAssocID="{0478FA21-BBB3-4305-B420-AE78BAD0219D}" presName="hierChild3" presStyleCnt="0"/>
      <dgm:spPr/>
    </dgm:pt>
    <dgm:pt modelId="{B67A7C76-72AA-46C7-AC3A-88F43CF2A977}" type="pres">
      <dgm:prSet presAssocID="{C1179C3C-0AC7-4B0F-8ED8-1BE886062905}" presName="Name17" presStyleLbl="parChTrans1D3" presStyleIdx="0" presStyleCnt="2"/>
      <dgm:spPr/>
    </dgm:pt>
    <dgm:pt modelId="{E7EF8B42-02A9-491E-AD8A-D7803A61BDE0}" type="pres">
      <dgm:prSet presAssocID="{CB81AD5A-539C-4D05-920E-F4496FDD00CB}" presName="hierRoot3" presStyleCnt="0"/>
      <dgm:spPr/>
    </dgm:pt>
    <dgm:pt modelId="{BF5B31E5-0727-4E69-ADD7-A7ECF7328BEC}" type="pres">
      <dgm:prSet presAssocID="{CB81AD5A-539C-4D05-920E-F4496FDD00CB}" presName="composite3" presStyleCnt="0"/>
      <dgm:spPr/>
    </dgm:pt>
    <dgm:pt modelId="{B84DB43C-11A1-4CE1-8285-3DEB947B68DA}" type="pres">
      <dgm:prSet presAssocID="{CB81AD5A-539C-4D05-920E-F4496FDD00CB}" presName="background3" presStyleLbl="node3" presStyleIdx="0" presStyleCnt="2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902F852C-6DF0-4129-9FD3-0B57536434AA}" type="pres">
      <dgm:prSet presAssocID="{CB81AD5A-539C-4D05-920E-F4496FDD00CB}" presName="text3" presStyleLbl="fgAcc3" presStyleIdx="0" presStyleCnt="2">
        <dgm:presLayoutVars>
          <dgm:chPref val="3"/>
        </dgm:presLayoutVars>
      </dgm:prSet>
      <dgm:spPr/>
    </dgm:pt>
    <dgm:pt modelId="{6DD64D69-1DD1-4B9A-A743-FF33A878B9F8}" type="pres">
      <dgm:prSet presAssocID="{CB81AD5A-539C-4D05-920E-F4496FDD00CB}" presName="hierChild4" presStyleCnt="0"/>
      <dgm:spPr/>
    </dgm:pt>
    <dgm:pt modelId="{EA613082-3DFC-4F49-ADF6-EB7E700D8DD3}" type="pres">
      <dgm:prSet presAssocID="{30D035B4-64CB-44A3-A175-1A0BB724CD23}" presName="Name17" presStyleLbl="parChTrans1D3" presStyleIdx="1" presStyleCnt="2"/>
      <dgm:spPr/>
    </dgm:pt>
    <dgm:pt modelId="{7953B87A-A606-4150-82A0-C188ECD1A98E}" type="pres">
      <dgm:prSet presAssocID="{741BEBC8-CFB3-4CFC-8A79-10AC4E9F1D32}" presName="hierRoot3" presStyleCnt="0"/>
      <dgm:spPr/>
    </dgm:pt>
    <dgm:pt modelId="{3EB8D0A3-30E4-4872-AEAE-923C166DD306}" type="pres">
      <dgm:prSet presAssocID="{741BEBC8-CFB3-4CFC-8A79-10AC4E9F1D32}" presName="composite3" presStyleCnt="0"/>
      <dgm:spPr/>
    </dgm:pt>
    <dgm:pt modelId="{F565A859-32B5-4E60-933B-9F73CD1883B3}" type="pres">
      <dgm:prSet presAssocID="{741BEBC8-CFB3-4CFC-8A79-10AC4E9F1D32}" presName="background3" presStyleLbl="node3" presStyleIdx="1" presStyleCnt="2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394B3987-23D0-4F35-897D-CEC8CA6429E0}" type="pres">
      <dgm:prSet presAssocID="{741BEBC8-CFB3-4CFC-8A79-10AC4E9F1D32}" presName="text3" presStyleLbl="fgAcc3" presStyleIdx="1" presStyleCnt="2">
        <dgm:presLayoutVars>
          <dgm:chPref val="3"/>
        </dgm:presLayoutVars>
      </dgm:prSet>
      <dgm:spPr/>
    </dgm:pt>
    <dgm:pt modelId="{331AAAC6-791F-4C70-8BFD-CAA4A9152212}" type="pres">
      <dgm:prSet presAssocID="{741BEBC8-CFB3-4CFC-8A79-10AC4E9F1D32}" presName="hierChild4" presStyleCnt="0"/>
      <dgm:spPr/>
    </dgm:pt>
    <dgm:pt modelId="{740534E9-A8D1-481E-8189-A6EAA69E36E3}" type="pres">
      <dgm:prSet presAssocID="{4F844F88-72B7-48B2-BA61-1AD9371862F4}" presName="Name10" presStyleLbl="parChTrans1D2" presStyleIdx="3" presStyleCnt="4"/>
      <dgm:spPr/>
    </dgm:pt>
    <dgm:pt modelId="{FBDF2AE4-6835-43C5-AA6E-2BFB7259E903}" type="pres">
      <dgm:prSet presAssocID="{65A78F8C-C9B9-46D6-AE6D-615ABE041B54}" presName="hierRoot2" presStyleCnt="0"/>
      <dgm:spPr/>
    </dgm:pt>
    <dgm:pt modelId="{AD6AEB81-4881-4E62-9410-DCABCC6B6F05}" type="pres">
      <dgm:prSet presAssocID="{65A78F8C-C9B9-46D6-AE6D-615ABE041B54}" presName="composite2" presStyleCnt="0"/>
      <dgm:spPr/>
    </dgm:pt>
    <dgm:pt modelId="{A214B65C-C1AF-4620-BD2F-94D16297FAF6}" type="pres">
      <dgm:prSet presAssocID="{65A78F8C-C9B9-46D6-AE6D-615ABE041B54}" presName="background2" presStyleLbl="node2" presStyleIdx="3" presStyleCnt="4"/>
      <dgm:spPr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</dgm:spPr>
    </dgm:pt>
    <dgm:pt modelId="{62DC2E26-94DD-4ED8-BAF4-715DE930A6D2}" type="pres">
      <dgm:prSet presAssocID="{65A78F8C-C9B9-46D6-AE6D-615ABE041B54}" presName="text2" presStyleLbl="fgAcc2" presStyleIdx="3" presStyleCnt="4" custScaleX="131116">
        <dgm:presLayoutVars>
          <dgm:chPref val="3"/>
        </dgm:presLayoutVars>
      </dgm:prSet>
      <dgm:spPr/>
    </dgm:pt>
    <dgm:pt modelId="{442AD093-0294-45F3-926D-016E5FDF0EF4}" type="pres">
      <dgm:prSet presAssocID="{65A78F8C-C9B9-46D6-AE6D-615ABE041B54}" presName="hierChild3" presStyleCnt="0"/>
      <dgm:spPr/>
    </dgm:pt>
  </dgm:ptLst>
  <dgm:cxnLst>
    <dgm:cxn modelId="{A4861003-015B-4CEA-9CDB-BC7BF50043B9}" srcId="{D218A591-670D-49F6-AF80-89A98760ACCB}" destId="{32400F78-5D6B-44B1-8667-3A2BBC67BABD}" srcOrd="1" destOrd="0" parTransId="{583BE6AE-6489-43B1-AF16-AA695EF5F9C1}" sibTransId="{20CC454F-BC55-4231-860F-C13FAE18C514}"/>
    <dgm:cxn modelId="{6ADD6708-C605-48E2-9D5C-58CD958C78B2}" type="presOf" srcId="{CB81AD5A-539C-4D05-920E-F4496FDD00CB}" destId="{902F852C-6DF0-4129-9FD3-0B57536434AA}" srcOrd="0" destOrd="0" presId="urn:microsoft.com/office/officeart/2005/8/layout/hierarchy1"/>
    <dgm:cxn modelId="{A76B530D-419E-4059-A6D1-9D727674C5CD}" type="presOf" srcId="{B8E831D2-1A5D-42CF-B1FA-99256C9A06E8}" destId="{1815BFFC-828C-4977-B57F-C76F151BA5D2}" srcOrd="0" destOrd="0" presId="urn:microsoft.com/office/officeart/2005/8/layout/hierarchy1"/>
    <dgm:cxn modelId="{91E4CF10-DF6C-43F9-865F-333BB954E7A8}" srcId="{0478FA21-BBB3-4305-B420-AE78BAD0219D}" destId="{CB81AD5A-539C-4D05-920E-F4496FDD00CB}" srcOrd="0" destOrd="0" parTransId="{C1179C3C-0AC7-4B0F-8ED8-1BE886062905}" sibTransId="{9EF97CA7-6F38-4BBC-884B-F70853E336B9}"/>
    <dgm:cxn modelId="{373BD515-13A5-4CF0-9ABA-5E4C2C0E94E3}" type="presOf" srcId="{DB6DFEB7-1F71-4DE0-91FD-1388AE86FEBA}" destId="{AFB3BA2A-5AA7-4B59-8FA0-C1ACF56B0452}" srcOrd="0" destOrd="0" presId="urn:microsoft.com/office/officeart/2005/8/layout/hierarchy1"/>
    <dgm:cxn modelId="{FBECE220-5EB8-47C9-8D27-56F53AA29068}" type="presOf" srcId="{583BE6AE-6489-43B1-AF16-AA695EF5F9C1}" destId="{04EAC9C2-D46B-40A9-8735-A27A43FAC2C5}" srcOrd="0" destOrd="0" presId="urn:microsoft.com/office/officeart/2005/8/layout/hierarchy1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2B65592F-A78B-498E-8E5D-75483421C488}" type="presOf" srcId="{C1179C3C-0AC7-4B0F-8ED8-1BE886062905}" destId="{B67A7C76-72AA-46C7-AC3A-88F43CF2A977}" srcOrd="0" destOrd="0" presId="urn:microsoft.com/office/officeart/2005/8/layout/hierarchy1"/>
    <dgm:cxn modelId="{CCE4C242-BE20-4355-A9AE-C1043D7D1BFE}" type="presOf" srcId="{4F844F88-72B7-48B2-BA61-1AD9371862F4}" destId="{740534E9-A8D1-481E-8189-A6EAA69E36E3}" srcOrd="0" destOrd="0" presId="urn:microsoft.com/office/officeart/2005/8/layout/hierarchy1"/>
    <dgm:cxn modelId="{25FBAE43-AEED-42C4-B80C-3FB5A43E9664}" type="presOf" srcId="{32400F78-5D6B-44B1-8667-3A2BBC67BABD}" destId="{D10B4B49-DFE7-4E21-BA3E-8E020052B46B}" srcOrd="0" destOrd="0" presId="urn:microsoft.com/office/officeart/2005/8/layout/hierarchy1"/>
    <dgm:cxn modelId="{6BBD036E-6340-4C3A-A6B8-C9EFEAE63FDA}" type="presOf" srcId="{D218A591-670D-49F6-AF80-89A98760ACCB}" destId="{EA400AC3-72AA-4BC3-8E71-6D8F0FD1BAE4}" srcOrd="0" destOrd="0" presId="urn:microsoft.com/office/officeart/2005/8/layout/hierarchy1"/>
    <dgm:cxn modelId="{8784A64F-7A29-4C28-A455-598B99CB1BE6}" type="presOf" srcId="{0478FA21-BBB3-4305-B420-AE78BAD0219D}" destId="{69439792-7F07-4866-B952-36DA380FD508}" srcOrd="0" destOrd="0" presId="urn:microsoft.com/office/officeart/2005/8/layout/hierarchy1"/>
    <dgm:cxn modelId="{807E1E79-6AA9-4318-812D-CE71881171F6}" srcId="{0478FA21-BBB3-4305-B420-AE78BAD0219D}" destId="{741BEBC8-CFB3-4CFC-8A79-10AC4E9F1D32}" srcOrd="1" destOrd="0" parTransId="{30D035B4-64CB-44A3-A175-1A0BB724CD23}" sibTransId="{936BFAB0-E2DB-4258-A3F3-71E6849135F1}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4A66DB8E-EB52-4480-AC0C-A5626474DF9F}" type="presOf" srcId="{0BD21DBE-DD07-4CB0-9305-A320637DC188}" destId="{05891322-AB62-42B1-AB1B-A42BA5A30C69}" srcOrd="0" destOrd="0" presId="urn:microsoft.com/office/officeart/2005/8/layout/hierarchy1"/>
    <dgm:cxn modelId="{B45B69A3-B1DB-415F-9BF0-6C3C614FA73A}" srcId="{D218A591-670D-49F6-AF80-89A98760ACCB}" destId="{65A78F8C-C9B9-46D6-AE6D-615ABE041B54}" srcOrd="3" destOrd="0" parTransId="{4F844F88-72B7-48B2-BA61-1AD9371862F4}" sibTransId="{5C71CE64-460F-442A-B991-D83EEF0152D9}"/>
    <dgm:cxn modelId="{C34219B1-E2C8-489B-A4D5-741E2D6CF659}" type="presOf" srcId="{8BF5ED2E-C240-4085-9763-E8C49450B5BB}" destId="{941902F0-4A2D-413D-8104-659FB94D94C7}" srcOrd="0" destOrd="0" presId="urn:microsoft.com/office/officeart/2005/8/layout/hierarchy1"/>
    <dgm:cxn modelId="{6D18E9BF-7F8E-4F78-A80E-6B2C1108C84A}" type="presOf" srcId="{65A78F8C-C9B9-46D6-AE6D-615ABE041B54}" destId="{62DC2E26-94DD-4ED8-BAF4-715DE930A6D2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CB6C2DE7-F08C-4212-A185-2E0BEBC6D22F}" type="presOf" srcId="{30D035B4-64CB-44A3-A175-1A0BB724CD23}" destId="{EA613082-3DFC-4F49-ADF6-EB7E700D8DD3}" srcOrd="0" destOrd="0" presId="urn:microsoft.com/office/officeart/2005/8/layout/hierarchy1"/>
    <dgm:cxn modelId="{92B445E8-059F-4E06-95DC-3E9253DB8066}" type="presOf" srcId="{741BEBC8-CFB3-4CFC-8A79-10AC4E9F1D32}" destId="{394B3987-23D0-4F35-897D-CEC8CA6429E0}" srcOrd="0" destOrd="0" presId="urn:microsoft.com/office/officeart/2005/8/layout/hierarchy1"/>
    <dgm:cxn modelId="{13F3F7AC-60C6-465D-8E6B-935C0B3AB3F2}" type="presParOf" srcId="{941902F0-4A2D-413D-8104-659FB94D94C7}" destId="{6BEA7AA4-F752-47C6-A609-0600235A106E}" srcOrd="0" destOrd="0" presId="urn:microsoft.com/office/officeart/2005/8/layout/hierarchy1"/>
    <dgm:cxn modelId="{F0912333-499B-4309-94F0-F6706437CABE}" type="presParOf" srcId="{6BEA7AA4-F752-47C6-A609-0600235A106E}" destId="{513F9EA8-F533-44A9-BDA7-22D5B2DADAFB}" srcOrd="0" destOrd="0" presId="urn:microsoft.com/office/officeart/2005/8/layout/hierarchy1"/>
    <dgm:cxn modelId="{A0B47460-0FC8-4C54-B057-40D15AD4DFE3}" type="presParOf" srcId="{513F9EA8-F533-44A9-BDA7-22D5B2DADAFB}" destId="{2C6A98F9-0E15-425D-BAB4-379F3BD48016}" srcOrd="0" destOrd="0" presId="urn:microsoft.com/office/officeart/2005/8/layout/hierarchy1"/>
    <dgm:cxn modelId="{FB6C1E89-5F02-4C99-97FB-F79B152F4A80}" type="presParOf" srcId="{513F9EA8-F533-44A9-BDA7-22D5B2DADAFB}" destId="{EA400AC3-72AA-4BC3-8E71-6D8F0FD1BAE4}" srcOrd="1" destOrd="0" presId="urn:microsoft.com/office/officeart/2005/8/layout/hierarchy1"/>
    <dgm:cxn modelId="{FC30AB24-F46C-40AD-A4A5-D3F175AD8EDE}" type="presParOf" srcId="{6BEA7AA4-F752-47C6-A609-0600235A106E}" destId="{116586AA-D26E-4CEB-9449-2EC0000BCE46}" srcOrd="1" destOrd="0" presId="urn:microsoft.com/office/officeart/2005/8/layout/hierarchy1"/>
    <dgm:cxn modelId="{CF2A46FB-E2FA-46D8-8F02-30BFFB973ED1}" type="presParOf" srcId="{116586AA-D26E-4CEB-9449-2EC0000BCE46}" destId="{AFB3BA2A-5AA7-4B59-8FA0-C1ACF56B0452}" srcOrd="0" destOrd="0" presId="urn:microsoft.com/office/officeart/2005/8/layout/hierarchy1"/>
    <dgm:cxn modelId="{537F5ED7-22B3-4E2A-BA4A-60C474B8D81E}" type="presParOf" srcId="{116586AA-D26E-4CEB-9449-2EC0000BCE46}" destId="{21444C43-E816-41C9-8924-4C8E79FC27F9}" srcOrd="1" destOrd="0" presId="urn:microsoft.com/office/officeart/2005/8/layout/hierarchy1"/>
    <dgm:cxn modelId="{EA889D84-68B9-4A27-9C7B-B6433DA1380F}" type="presParOf" srcId="{21444C43-E816-41C9-8924-4C8E79FC27F9}" destId="{1D1FC8CD-92B8-4B8C-97F8-3694CDB938E4}" srcOrd="0" destOrd="0" presId="urn:microsoft.com/office/officeart/2005/8/layout/hierarchy1"/>
    <dgm:cxn modelId="{781D7D86-9CE0-4D2B-857F-5B3AAE3177AC}" type="presParOf" srcId="{1D1FC8CD-92B8-4B8C-97F8-3694CDB938E4}" destId="{0501CFA8-FDBD-4447-9F60-15B1BAD64497}" srcOrd="0" destOrd="0" presId="urn:microsoft.com/office/officeart/2005/8/layout/hierarchy1"/>
    <dgm:cxn modelId="{08AF6E00-3D77-4A28-B95F-C029151E4D66}" type="presParOf" srcId="{1D1FC8CD-92B8-4B8C-97F8-3694CDB938E4}" destId="{1815BFFC-828C-4977-B57F-C76F151BA5D2}" srcOrd="1" destOrd="0" presId="urn:microsoft.com/office/officeart/2005/8/layout/hierarchy1"/>
    <dgm:cxn modelId="{FF5B589B-5340-4B78-A226-556F4980EB2F}" type="presParOf" srcId="{21444C43-E816-41C9-8924-4C8E79FC27F9}" destId="{F1D86CD4-9D46-46AD-9C96-F45E54E4D778}" srcOrd="1" destOrd="0" presId="urn:microsoft.com/office/officeart/2005/8/layout/hierarchy1"/>
    <dgm:cxn modelId="{6C39787B-A92A-4222-80F4-DA694EE37E25}" type="presParOf" srcId="{116586AA-D26E-4CEB-9449-2EC0000BCE46}" destId="{04EAC9C2-D46B-40A9-8735-A27A43FAC2C5}" srcOrd="2" destOrd="0" presId="urn:microsoft.com/office/officeart/2005/8/layout/hierarchy1"/>
    <dgm:cxn modelId="{BA38B652-18AE-4CD8-8DA3-F6FC00EF2229}" type="presParOf" srcId="{116586AA-D26E-4CEB-9449-2EC0000BCE46}" destId="{80572511-E792-4ECC-A509-C090B26B2875}" srcOrd="3" destOrd="0" presId="urn:microsoft.com/office/officeart/2005/8/layout/hierarchy1"/>
    <dgm:cxn modelId="{81918772-DC75-4EB2-99CA-4E2DA47DAB02}" type="presParOf" srcId="{80572511-E792-4ECC-A509-C090B26B2875}" destId="{722F10A4-CD05-4518-9B81-3D1D17581BB9}" srcOrd="0" destOrd="0" presId="urn:microsoft.com/office/officeart/2005/8/layout/hierarchy1"/>
    <dgm:cxn modelId="{37D2A022-60B9-40A1-884E-E35DD490241C}" type="presParOf" srcId="{722F10A4-CD05-4518-9B81-3D1D17581BB9}" destId="{39DE1761-ADB8-4E60-9872-DF26BD651870}" srcOrd="0" destOrd="0" presId="urn:microsoft.com/office/officeart/2005/8/layout/hierarchy1"/>
    <dgm:cxn modelId="{9314B0BA-2109-45DF-A946-611109556433}" type="presParOf" srcId="{722F10A4-CD05-4518-9B81-3D1D17581BB9}" destId="{D10B4B49-DFE7-4E21-BA3E-8E020052B46B}" srcOrd="1" destOrd="0" presId="urn:microsoft.com/office/officeart/2005/8/layout/hierarchy1"/>
    <dgm:cxn modelId="{77C9B8DA-426C-4DEE-B11D-66040AD5580C}" type="presParOf" srcId="{80572511-E792-4ECC-A509-C090B26B2875}" destId="{C22D95CD-73BD-4AD7-AA5D-4E2E360228B7}" srcOrd="1" destOrd="0" presId="urn:microsoft.com/office/officeart/2005/8/layout/hierarchy1"/>
    <dgm:cxn modelId="{AA735C60-2295-4EC2-9713-971CF26EE29D}" type="presParOf" srcId="{116586AA-D26E-4CEB-9449-2EC0000BCE46}" destId="{05891322-AB62-42B1-AB1B-A42BA5A30C69}" srcOrd="4" destOrd="0" presId="urn:microsoft.com/office/officeart/2005/8/layout/hierarchy1"/>
    <dgm:cxn modelId="{D89B602E-8513-435C-98AB-4E44124AAF7F}" type="presParOf" srcId="{116586AA-D26E-4CEB-9449-2EC0000BCE46}" destId="{1A576B7D-8799-4B7E-87A4-20543777445A}" srcOrd="5" destOrd="0" presId="urn:microsoft.com/office/officeart/2005/8/layout/hierarchy1"/>
    <dgm:cxn modelId="{A7A23136-8955-4461-86AF-874E18B7F32A}" type="presParOf" srcId="{1A576B7D-8799-4B7E-87A4-20543777445A}" destId="{17ED0D89-933D-4DAB-AAE4-4EE0BB8A7F00}" srcOrd="0" destOrd="0" presId="urn:microsoft.com/office/officeart/2005/8/layout/hierarchy1"/>
    <dgm:cxn modelId="{55442F42-6620-4AC9-A268-9699E2A11EB0}" type="presParOf" srcId="{17ED0D89-933D-4DAB-AAE4-4EE0BB8A7F00}" destId="{20CA116C-D05B-4E0D-8A4C-9417B2AD10A2}" srcOrd="0" destOrd="0" presId="urn:microsoft.com/office/officeart/2005/8/layout/hierarchy1"/>
    <dgm:cxn modelId="{A8CE0C2B-9752-4B63-AE5C-C08F015A33D3}" type="presParOf" srcId="{17ED0D89-933D-4DAB-AAE4-4EE0BB8A7F00}" destId="{69439792-7F07-4866-B952-36DA380FD508}" srcOrd="1" destOrd="0" presId="urn:microsoft.com/office/officeart/2005/8/layout/hierarchy1"/>
    <dgm:cxn modelId="{F24674A2-B356-4091-8EC0-7625F9728C70}" type="presParOf" srcId="{1A576B7D-8799-4B7E-87A4-20543777445A}" destId="{C8DBB4DD-396D-498F-8624-96B3D1D70403}" srcOrd="1" destOrd="0" presId="urn:microsoft.com/office/officeart/2005/8/layout/hierarchy1"/>
    <dgm:cxn modelId="{C3C61FE5-E194-4037-950D-45F54E8EA382}" type="presParOf" srcId="{C8DBB4DD-396D-498F-8624-96B3D1D70403}" destId="{B67A7C76-72AA-46C7-AC3A-88F43CF2A977}" srcOrd="0" destOrd="0" presId="urn:microsoft.com/office/officeart/2005/8/layout/hierarchy1"/>
    <dgm:cxn modelId="{DE32C1EA-7A93-469F-9AC0-D873668D3110}" type="presParOf" srcId="{C8DBB4DD-396D-498F-8624-96B3D1D70403}" destId="{E7EF8B42-02A9-491E-AD8A-D7803A61BDE0}" srcOrd="1" destOrd="0" presId="urn:microsoft.com/office/officeart/2005/8/layout/hierarchy1"/>
    <dgm:cxn modelId="{2161A1B6-5995-4C49-8440-86F6FBA80F2C}" type="presParOf" srcId="{E7EF8B42-02A9-491E-AD8A-D7803A61BDE0}" destId="{BF5B31E5-0727-4E69-ADD7-A7ECF7328BEC}" srcOrd="0" destOrd="0" presId="urn:microsoft.com/office/officeart/2005/8/layout/hierarchy1"/>
    <dgm:cxn modelId="{20B2D558-81BF-41D6-897F-3D7A6581274F}" type="presParOf" srcId="{BF5B31E5-0727-4E69-ADD7-A7ECF7328BEC}" destId="{B84DB43C-11A1-4CE1-8285-3DEB947B68DA}" srcOrd="0" destOrd="0" presId="urn:microsoft.com/office/officeart/2005/8/layout/hierarchy1"/>
    <dgm:cxn modelId="{990C8900-142E-4159-8757-C1570F9E4F1F}" type="presParOf" srcId="{BF5B31E5-0727-4E69-ADD7-A7ECF7328BEC}" destId="{902F852C-6DF0-4129-9FD3-0B57536434AA}" srcOrd="1" destOrd="0" presId="urn:microsoft.com/office/officeart/2005/8/layout/hierarchy1"/>
    <dgm:cxn modelId="{14D0164B-F937-445B-A940-F2681C89B820}" type="presParOf" srcId="{E7EF8B42-02A9-491E-AD8A-D7803A61BDE0}" destId="{6DD64D69-1DD1-4B9A-A743-FF33A878B9F8}" srcOrd="1" destOrd="0" presId="urn:microsoft.com/office/officeart/2005/8/layout/hierarchy1"/>
    <dgm:cxn modelId="{11D9403C-39BA-4FA0-94B6-CE42FB78825A}" type="presParOf" srcId="{C8DBB4DD-396D-498F-8624-96B3D1D70403}" destId="{EA613082-3DFC-4F49-ADF6-EB7E700D8DD3}" srcOrd="2" destOrd="0" presId="urn:microsoft.com/office/officeart/2005/8/layout/hierarchy1"/>
    <dgm:cxn modelId="{1411F16B-40C3-4D2E-98C6-9AEE94F54707}" type="presParOf" srcId="{C8DBB4DD-396D-498F-8624-96B3D1D70403}" destId="{7953B87A-A606-4150-82A0-C188ECD1A98E}" srcOrd="3" destOrd="0" presId="urn:microsoft.com/office/officeart/2005/8/layout/hierarchy1"/>
    <dgm:cxn modelId="{8CFD22B3-9A6A-4D57-802C-3D105B40103B}" type="presParOf" srcId="{7953B87A-A606-4150-82A0-C188ECD1A98E}" destId="{3EB8D0A3-30E4-4872-AEAE-923C166DD306}" srcOrd="0" destOrd="0" presId="urn:microsoft.com/office/officeart/2005/8/layout/hierarchy1"/>
    <dgm:cxn modelId="{22FDD80C-BC06-4877-A3A8-26210E08A401}" type="presParOf" srcId="{3EB8D0A3-30E4-4872-AEAE-923C166DD306}" destId="{F565A859-32B5-4E60-933B-9F73CD1883B3}" srcOrd="0" destOrd="0" presId="urn:microsoft.com/office/officeart/2005/8/layout/hierarchy1"/>
    <dgm:cxn modelId="{0784AE5A-227F-450E-9DBF-E7B6A3465547}" type="presParOf" srcId="{3EB8D0A3-30E4-4872-AEAE-923C166DD306}" destId="{394B3987-23D0-4F35-897D-CEC8CA6429E0}" srcOrd="1" destOrd="0" presId="urn:microsoft.com/office/officeart/2005/8/layout/hierarchy1"/>
    <dgm:cxn modelId="{2BE1797C-7727-4341-8E6D-CD4122187D87}" type="presParOf" srcId="{7953B87A-A606-4150-82A0-C188ECD1A98E}" destId="{331AAAC6-791F-4C70-8BFD-CAA4A9152212}" srcOrd="1" destOrd="0" presId="urn:microsoft.com/office/officeart/2005/8/layout/hierarchy1"/>
    <dgm:cxn modelId="{337F5FE2-5C55-4C48-9218-1F1FC08257F2}" type="presParOf" srcId="{116586AA-D26E-4CEB-9449-2EC0000BCE46}" destId="{740534E9-A8D1-481E-8189-A6EAA69E36E3}" srcOrd="6" destOrd="0" presId="urn:microsoft.com/office/officeart/2005/8/layout/hierarchy1"/>
    <dgm:cxn modelId="{76C9969F-FB41-4A08-A898-FB2CF2D133FC}" type="presParOf" srcId="{116586AA-D26E-4CEB-9449-2EC0000BCE46}" destId="{FBDF2AE4-6835-43C5-AA6E-2BFB7259E903}" srcOrd="7" destOrd="0" presId="urn:microsoft.com/office/officeart/2005/8/layout/hierarchy1"/>
    <dgm:cxn modelId="{1409CED9-CF90-458F-9504-18C5830B7032}" type="presParOf" srcId="{FBDF2AE4-6835-43C5-AA6E-2BFB7259E903}" destId="{AD6AEB81-4881-4E62-9410-DCABCC6B6F05}" srcOrd="0" destOrd="0" presId="urn:microsoft.com/office/officeart/2005/8/layout/hierarchy1"/>
    <dgm:cxn modelId="{DB3D4D79-A40E-4F74-A31E-3B27F6A35498}" type="presParOf" srcId="{AD6AEB81-4881-4E62-9410-DCABCC6B6F05}" destId="{A214B65C-C1AF-4620-BD2F-94D16297FAF6}" srcOrd="0" destOrd="0" presId="urn:microsoft.com/office/officeart/2005/8/layout/hierarchy1"/>
    <dgm:cxn modelId="{794F228F-1EA8-4AAC-A31D-A21B925E0307}" type="presParOf" srcId="{AD6AEB81-4881-4E62-9410-DCABCC6B6F05}" destId="{62DC2E26-94DD-4ED8-BAF4-715DE930A6D2}" srcOrd="1" destOrd="0" presId="urn:microsoft.com/office/officeart/2005/8/layout/hierarchy1"/>
    <dgm:cxn modelId="{D6FC7872-2967-4C2A-AE7A-647E928A855B}" type="presParOf" srcId="{FBDF2AE4-6835-43C5-AA6E-2BFB7259E903}" destId="{442AD093-0294-45F3-926D-016E5FDF0EF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0534E9-A8D1-481E-8189-A6EAA69E36E3}">
      <dsp:nvSpPr>
        <dsp:cNvPr id="0" name=""/>
        <dsp:cNvSpPr/>
      </dsp:nvSpPr>
      <dsp:spPr>
        <a:xfrm>
          <a:off x="2746221" y="576593"/>
          <a:ext cx="1801428" cy="26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1"/>
              </a:lnTo>
              <a:lnTo>
                <a:pt x="1801428" y="179511"/>
              </a:lnTo>
              <a:lnTo>
                <a:pt x="1801428" y="263417"/>
              </a:lnTo>
            </a:path>
          </a:pathLst>
        </a:custGeom>
        <a:noFill/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13082-3DFC-4F49-ADF6-EB7E700D8DD3}">
      <dsp:nvSpPr>
        <dsp:cNvPr id="0" name=""/>
        <dsp:cNvSpPr/>
      </dsp:nvSpPr>
      <dsp:spPr>
        <a:xfrm>
          <a:off x="3158811" y="1415153"/>
          <a:ext cx="553504" cy="26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1"/>
              </a:lnTo>
              <a:lnTo>
                <a:pt x="553504" y="179511"/>
              </a:lnTo>
              <a:lnTo>
                <a:pt x="553504" y="263417"/>
              </a:lnTo>
            </a:path>
          </a:pathLst>
        </a:custGeom>
        <a:noFill/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A7C76-72AA-46C7-AC3A-88F43CF2A977}">
      <dsp:nvSpPr>
        <dsp:cNvPr id="0" name=""/>
        <dsp:cNvSpPr/>
      </dsp:nvSpPr>
      <dsp:spPr>
        <a:xfrm>
          <a:off x="2605307" y="1415153"/>
          <a:ext cx="553504" cy="263417"/>
        </a:xfrm>
        <a:custGeom>
          <a:avLst/>
          <a:gdLst/>
          <a:ahLst/>
          <a:cxnLst/>
          <a:rect l="0" t="0" r="0" b="0"/>
          <a:pathLst>
            <a:path>
              <a:moveTo>
                <a:pt x="553504" y="0"/>
              </a:moveTo>
              <a:lnTo>
                <a:pt x="553504" y="179511"/>
              </a:lnTo>
              <a:lnTo>
                <a:pt x="0" y="179511"/>
              </a:lnTo>
              <a:lnTo>
                <a:pt x="0" y="263417"/>
              </a:lnTo>
            </a:path>
          </a:pathLst>
        </a:custGeom>
        <a:noFill/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91322-AB62-42B1-AB1B-A42BA5A30C69}">
      <dsp:nvSpPr>
        <dsp:cNvPr id="0" name=""/>
        <dsp:cNvSpPr/>
      </dsp:nvSpPr>
      <dsp:spPr>
        <a:xfrm>
          <a:off x="2746221" y="576593"/>
          <a:ext cx="412590" cy="26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1"/>
              </a:lnTo>
              <a:lnTo>
                <a:pt x="412590" y="179511"/>
              </a:lnTo>
              <a:lnTo>
                <a:pt x="412590" y="263417"/>
              </a:lnTo>
            </a:path>
          </a:pathLst>
        </a:custGeom>
        <a:noFill/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AC9C2-D46B-40A9-8735-A27A43FAC2C5}">
      <dsp:nvSpPr>
        <dsp:cNvPr id="0" name=""/>
        <dsp:cNvSpPr/>
      </dsp:nvSpPr>
      <dsp:spPr>
        <a:xfrm>
          <a:off x="1910888" y="576593"/>
          <a:ext cx="835333" cy="263417"/>
        </a:xfrm>
        <a:custGeom>
          <a:avLst/>
          <a:gdLst/>
          <a:ahLst/>
          <a:cxnLst/>
          <a:rect l="0" t="0" r="0" b="0"/>
          <a:pathLst>
            <a:path>
              <a:moveTo>
                <a:pt x="835333" y="0"/>
              </a:moveTo>
              <a:lnTo>
                <a:pt x="835333" y="179511"/>
              </a:lnTo>
              <a:lnTo>
                <a:pt x="0" y="179511"/>
              </a:lnTo>
              <a:lnTo>
                <a:pt x="0" y="263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3BA2A-5AA7-4B59-8FA0-C1ACF56B0452}">
      <dsp:nvSpPr>
        <dsp:cNvPr id="0" name=""/>
        <dsp:cNvSpPr/>
      </dsp:nvSpPr>
      <dsp:spPr>
        <a:xfrm>
          <a:off x="803879" y="576593"/>
          <a:ext cx="1942342" cy="263417"/>
        </a:xfrm>
        <a:custGeom>
          <a:avLst/>
          <a:gdLst/>
          <a:ahLst/>
          <a:cxnLst/>
          <a:rect l="0" t="0" r="0" b="0"/>
          <a:pathLst>
            <a:path>
              <a:moveTo>
                <a:pt x="1942342" y="0"/>
              </a:moveTo>
              <a:lnTo>
                <a:pt x="1942342" y="179511"/>
              </a:lnTo>
              <a:lnTo>
                <a:pt x="0" y="179511"/>
              </a:lnTo>
              <a:lnTo>
                <a:pt x="0" y="263417"/>
              </a:lnTo>
            </a:path>
          </a:pathLst>
        </a:custGeom>
        <a:noFill/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98F9-0E15-425D-BAB4-379F3BD48016}">
      <dsp:nvSpPr>
        <dsp:cNvPr id="0" name=""/>
        <dsp:cNvSpPr/>
      </dsp:nvSpPr>
      <dsp:spPr>
        <a:xfrm>
          <a:off x="2111188" y="1451"/>
          <a:ext cx="1270066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400AC3-72AA-4BC3-8E71-6D8F0FD1BAE4}">
      <dsp:nvSpPr>
        <dsp:cNvPr id="0" name=""/>
        <dsp:cNvSpPr/>
      </dsp:nvSpPr>
      <dsp:spPr>
        <a:xfrm>
          <a:off x="2211825" y="97057"/>
          <a:ext cx="1270066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i="0" u="none" strike="noStrike" kern="1200" baseline="0">
              <a:latin typeface="Arial" pitchFamily="34" charset="0"/>
              <a:cs typeface="Arial" pitchFamily="34" charset="0"/>
            </a:rPr>
            <a:t>Директор</a:t>
          </a:r>
          <a:endParaRPr lang="ru-RU" sz="1100" kern="1200">
            <a:latin typeface="Arial" pitchFamily="34" charset="0"/>
            <a:cs typeface="Arial" pitchFamily="34" charset="0"/>
          </a:endParaRPr>
        </a:p>
      </dsp:txBody>
      <dsp:txXfrm>
        <a:off x="2228670" y="113902"/>
        <a:ext cx="1236376" cy="541451"/>
      </dsp:txXfrm>
    </dsp:sp>
    <dsp:sp modelId="{0501CFA8-FDBD-4447-9F60-15B1BAD64497}">
      <dsp:nvSpPr>
        <dsp:cNvPr id="0" name=""/>
        <dsp:cNvSpPr/>
      </dsp:nvSpPr>
      <dsp:spPr>
        <a:xfrm>
          <a:off x="351011" y="840011"/>
          <a:ext cx="905734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15BFFC-828C-4977-B57F-C76F151BA5D2}">
      <dsp:nvSpPr>
        <dsp:cNvPr id="0" name=""/>
        <dsp:cNvSpPr/>
      </dsp:nvSpPr>
      <dsp:spPr>
        <a:xfrm>
          <a:off x="451648" y="935616"/>
          <a:ext cx="905734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Бухгалтер - кассир</a:t>
          </a:r>
        </a:p>
      </dsp:txBody>
      <dsp:txXfrm>
        <a:off x="468493" y="952461"/>
        <a:ext cx="872044" cy="541451"/>
      </dsp:txXfrm>
    </dsp:sp>
    <dsp:sp modelId="{39DE1761-ADB8-4E60-9872-DF26BD651870}">
      <dsp:nvSpPr>
        <dsp:cNvPr id="0" name=""/>
        <dsp:cNvSpPr/>
      </dsp:nvSpPr>
      <dsp:spPr>
        <a:xfrm>
          <a:off x="1458020" y="840011"/>
          <a:ext cx="905734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0B4B49-DFE7-4E21-BA3E-8E020052B46B}">
      <dsp:nvSpPr>
        <dsp:cNvPr id="0" name=""/>
        <dsp:cNvSpPr/>
      </dsp:nvSpPr>
      <dsp:spPr>
        <a:xfrm>
          <a:off x="1558658" y="935616"/>
          <a:ext cx="905734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Фарше-заготовщик</a:t>
          </a:r>
        </a:p>
      </dsp:txBody>
      <dsp:txXfrm>
        <a:off x="1575503" y="952461"/>
        <a:ext cx="872044" cy="541451"/>
      </dsp:txXfrm>
    </dsp:sp>
    <dsp:sp modelId="{20CA116C-D05B-4E0D-8A4C-9417B2AD10A2}">
      <dsp:nvSpPr>
        <dsp:cNvPr id="0" name=""/>
        <dsp:cNvSpPr/>
      </dsp:nvSpPr>
      <dsp:spPr>
        <a:xfrm>
          <a:off x="2565030" y="840011"/>
          <a:ext cx="1187563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439792-7F07-4866-B952-36DA380FD508}">
      <dsp:nvSpPr>
        <dsp:cNvPr id="0" name=""/>
        <dsp:cNvSpPr/>
      </dsp:nvSpPr>
      <dsp:spPr>
        <a:xfrm>
          <a:off x="2665667" y="935616"/>
          <a:ext cx="1187563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i="0" u="none" strike="noStrike" kern="1200" baseline="0">
              <a:latin typeface="Arial" pitchFamily="34" charset="0"/>
              <a:cs typeface="Arial" pitchFamily="34" charset="0"/>
            </a:rPr>
            <a:t>Оператор линии</a:t>
          </a:r>
          <a:endParaRPr lang="ru-RU" sz="1100" kern="1200">
            <a:latin typeface="Arial" pitchFamily="34" charset="0"/>
            <a:cs typeface="Arial" pitchFamily="34" charset="0"/>
          </a:endParaRPr>
        </a:p>
      </dsp:txBody>
      <dsp:txXfrm>
        <a:off x="2682512" y="952461"/>
        <a:ext cx="1153873" cy="541451"/>
      </dsp:txXfrm>
    </dsp:sp>
    <dsp:sp modelId="{B84DB43C-11A1-4CE1-8285-3DEB947B68DA}">
      <dsp:nvSpPr>
        <dsp:cNvPr id="0" name=""/>
        <dsp:cNvSpPr/>
      </dsp:nvSpPr>
      <dsp:spPr>
        <a:xfrm>
          <a:off x="2152439" y="1678571"/>
          <a:ext cx="905734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2F852C-6DF0-4129-9FD3-0B57536434AA}">
      <dsp:nvSpPr>
        <dsp:cNvPr id="0" name=""/>
        <dsp:cNvSpPr/>
      </dsp:nvSpPr>
      <dsp:spPr>
        <a:xfrm>
          <a:off x="2253076" y="1774176"/>
          <a:ext cx="905734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Помощник оператора</a:t>
          </a:r>
        </a:p>
      </dsp:txBody>
      <dsp:txXfrm>
        <a:off x="2269921" y="1791021"/>
        <a:ext cx="872044" cy="541451"/>
      </dsp:txXfrm>
    </dsp:sp>
    <dsp:sp modelId="{F565A859-32B5-4E60-933B-9F73CD1883B3}">
      <dsp:nvSpPr>
        <dsp:cNvPr id="0" name=""/>
        <dsp:cNvSpPr/>
      </dsp:nvSpPr>
      <dsp:spPr>
        <a:xfrm>
          <a:off x="3259449" y="1678571"/>
          <a:ext cx="905734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4B3987-23D0-4F35-897D-CEC8CA6429E0}">
      <dsp:nvSpPr>
        <dsp:cNvPr id="0" name=""/>
        <dsp:cNvSpPr/>
      </dsp:nvSpPr>
      <dsp:spPr>
        <a:xfrm>
          <a:off x="3360086" y="1774176"/>
          <a:ext cx="905734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Разно-рабочие</a:t>
          </a:r>
        </a:p>
      </dsp:txBody>
      <dsp:txXfrm>
        <a:off x="3376931" y="1791021"/>
        <a:ext cx="872044" cy="541451"/>
      </dsp:txXfrm>
    </dsp:sp>
    <dsp:sp modelId="{A214B65C-C1AF-4620-BD2F-94D16297FAF6}">
      <dsp:nvSpPr>
        <dsp:cNvPr id="0" name=""/>
        <dsp:cNvSpPr/>
      </dsp:nvSpPr>
      <dsp:spPr>
        <a:xfrm>
          <a:off x="3953867" y="840011"/>
          <a:ext cx="1187563" cy="57514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DC2E26-94DD-4ED8-BAF4-715DE930A6D2}">
      <dsp:nvSpPr>
        <dsp:cNvPr id="0" name=""/>
        <dsp:cNvSpPr/>
      </dsp:nvSpPr>
      <dsp:spPr>
        <a:xfrm>
          <a:off x="4054505" y="935616"/>
          <a:ext cx="1187563" cy="575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Фасовщик</a:t>
          </a:r>
        </a:p>
      </dsp:txBody>
      <dsp:txXfrm>
        <a:off x="4071350" y="952461"/>
        <a:ext cx="1153873" cy="541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B2CCD-1A75-48A3-96F2-FB1AAE60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7961</TotalTime>
  <Pages>31</Pages>
  <Words>5625</Words>
  <Characters>32065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Создание цеха по производству полуфабрикатов</vt:lpstr>
      <vt:lpstr>Создание цеха по производству офисной мебели</vt:lpstr>
    </vt:vector>
  </TitlesOfParts>
  <Company>CVP</Company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полуфабрикатов</dc:title>
  <dc:subject>Бизнес-план</dc:subject>
  <dc:creator>Нурматова</dc:creator>
  <cp:lastModifiedBy>кенже нурматова</cp:lastModifiedBy>
  <cp:revision>678</cp:revision>
  <dcterms:created xsi:type="dcterms:W3CDTF">2019-03-14T07:04:00Z</dcterms:created>
  <dcterms:modified xsi:type="dcterms:W3CDTF">2019-05-01T20:37:00Z</dcterms:modified>
</cp:coreProperties>
</file>